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14E7C" w14:textId="77777777" w:rsidR="004C7B8B" w:rsidRPr="00C16660" w:rsidRDefault="004C7B8B" w:rsidP="00156C34">
      <w:pPr>
        <w:jc w:val="both"/>
        <w:rPr>
          <w:rFonts w:ascii="Union" w:hAnsi="Union"/>
          <w:b/>
          <w:bCs/>
          <w:color w:val="000000" w:themeColor="text1"/>
        </w:rPr>
      </w:pPr>
    </w:p>
    <w:p w14:paraId="32AE24BA" w14:textId="4785EE73" w:rsidR="00552485" w:rsidRDefault="00552485" w:rsidP="00C16660">
      <w:pPr>
        <w:jc w:val="both"/>
        <w:rPr>
          <w:rFonts w:ascii="Union" w:hAnsi="Union"/>
          <w:b/>
          <w:bCs/>
          <w:color w:val="000000" w:themeColor="text1"/>
          <w:lang w:val="de-DE"/>
        </w:rPr>
      </w:pPr>
      <w:r w:rsidRPr="00552485">
        <w:rPr>
          <w:rFonts w:ascii="Union" w:hAnsi="Union"/>
          <w:b/>
          <w:bCs/>
          <w:color w:val="000000" w:themeColor="text1"/>
          <w:lang w:val="de-DE"/>
        </w:rPr>
        <w:t>Hotel 2025 vorgestellt –</w:t>
      </w:r>
      <w:r w:rsidR="00BF56F3">
        <w:rPr>
          <w:rFonts w:ascii="Union" w:hAnsi="Union"/>
          <w:b/>
          <w:bCs/>
          <w:color w:val="000000" w:themeColor="text1"/>
          <w:lang w:val="de-DE"/>
        </w:rPr>
        <w:t xml:space="preserve"> Der </w:t>
      </w:r>
      <w:r w:rsidRPr="00552485">
        <w:rPr>
          <w:rFonts w:ascii="Union" w:hAnsi="Union"/>
          <w:b/>
          <w:bCs/>
          <w:color w:val="000000" w:themeColor="text1"/>
          <w:lang w:val="de-DE"/>
        </w:rPr>
        <w:t xml:space="preserve">Mensch </w:t>
      </w:r>
      <w:r w:rsidR="00BF56F3">
        <w:rPr>
          <w:rFonts w:ascii="Union" w:hAnsi="Union"/>
          <w:b/>
          <w:bCs/>
          <w:color w:val="000000" w:themeColor="text1"/>
          <w:lang w:val="de-DE"/>
        </w:rPr>
        <w:t xml:space="preserve">ist </w:t>
      </w:r>
      <w:r w:rsidRPr="00552485">
        <w:rPr>
          <w:rFonts w:ascii="Union" w:hAnsi="Union"/>
          <w:b/>
          <w:bCs/>
          <w:color w:val="000000" w:themeColor="text1"/>
          <w:lang w:val="de-DE"/>
        </w:rPr>
        <w:t>Botschafter einer nachhaltigen Gastlichkeit</w:t>
      </w:r>
    </w:p>
    <w:p w14:paraId="0CAAE310" w14:textId="13CCF730" w:rsidR="00552485" w:rsidRPr="00552485" w:rsidRDefault="003A77E5" w:rsidP="00C16660">
      <w:pPr>
        <w:jc w:val="both"/>
        <w:rPr>
          <w:rStyle w:val="normaltextrun"/>
          <w:rFonts w:ascii="Source Sans Pro SemiBold" w:eastAsiaTheme="majorEastAsia" w:hAnsi="Source Sans Pro SemiBold" w:cs="Segoe UI"/>
          <w:lang w:val="de-DE" w:eastAsia="it-IT"/>
        </w:rPr>
      </w:pPr>
      <w:r>
        <w:rPr>
          <w:rStyle w:val="normaltextrun"/>
          <w:rFonts w:ascii="Source Sans Pro SemiBold" w:eastAsiaTheme="majorEastAsia" w:hAnsi="Source Sans Pro SemiBold" w:cs="Segoe UI"/>
          <w:lang w:val="de-DE" w:eastAsia="it-IT"/>
        </w:rPr>
        <w:t>Das</w:t>
      </w:r>
      <w:r w:rsidR="00552485" w:rsidRPr="00552485">
        <w:rPr>
          <w:rStyle w:val="normaltextrun"/>
          <w:rFonts w:ascii="Source Sans Pro SemiBold" w:eastAsiaTheme="majorEastAsia" w:hAnsi="Source Sans Pro SemiBold" w:cs="Segoe UI"/>
          <w:lang w:val="de-DE" w:eastAsia="it-IT"/>
        </w:rPr>
        <w:t xml:space="preserve"> Programm der 49. Auflage der Fachmesse präsentiert. Hotel 2025 zeigt, wie Qualität, Nachhaltigkeit und die Menschen hinter der Gastfreundschaft Südtirols Zukunft gestalten.</w:t>
      </w:r>
    </w:p>
    <w:p w14:paraId="2868DD66" w14:textId="77777777" w:rsidR="00552485" w:rsidRDefault="00552485" w:rsidP="00552485">
      <w:pPr>
        <w:jc w:val="both"/>
        <w:rPr>
          <w:rStyle w:val="normaltextrun"/>
          <w:rFonts w:ascii="Source Sans Pro" w:eastAsiaTheme="majorEastAsia" w:hAnsi="Source Sans Pro" w:cs="Segoe UI"/>
          <w:i/>
          <w:iCs/>
          <w:lang w:val="de-DE" w:eastAsia="it-IT"/>
        </w:rPr>
      </w:pPr>
    </w:p>
    <w:p w14:paraId="57EB0F15" w14:textId="57482837" w:rsidR="00552485" w:rsidRPr="00552485" w:rsidRDefault="00552485" w:rsidP="00552485">
      <w:pPr>
        <w:jc w:val="both"/>
        <w:rPr>
          <w:rStyle w:val="normaltextrun"/>
          <w:rFonts w:ascii="Source Sans Pro" w:eastAsiaTheme="majorEastAsia" w:hAnsi="Source Sans Pro" w:cs="Segoe UI"/>
          <w:lang w:val="de-DE" w:eastAsia="it-IT"/>
        </w:rPr>
      </w:pPr>
      <w:r w:rsidRPr="002850E6">
        <w:rPr>
          <w:rStyle w:val="normaltextrun"/>
          <w:rFonts w:ascii="Source Sans Pro" w:eastAsiaTheme="majorEastAsia" w:hAnsi="Source Sans Pro" w:cs="Segoe UI"/>
          <w:i/>
          <w:iCs/>
          <w:lang w:val="de-DE" w:eastAsia="it-IT"/>
        </w:rPr>
        <w:t>Bozen, 6. Oktober 2025 –</w:t>
      </w:r>
      <w:r w:rsidR="00BF56F3" w:rsidRPr="002850E6">
        <w:rPr>
          <w:rStyle w:val="normaltextrun"/>
          <w:rFonts w:ascii="Source Sans Pro" w:eastAsiaTheme="majorEastAsia" w:hAnsi="Source Sans Pro" w:cs="Segoe UI"/>
          <w:lang w:val="de-DE" w:eastAsia="it-IT"/>
        </w:rPr>
        <w:t xml:space="preserve"> D</w:t>
      </w:r>
      <w:r w:rsidRPr="002850E6">
        <w:rPr>
          <w:rStyle w:val="normaltextrun"/>
          <w:rFonts w:ascii="Source Sans Pro" w:eastAsiaTheme="majorEastAsia" w:hAnsi="Source Sans Pro" w:cs="Segoe UI"/>
          <w:lang w:val="de-DE" w:eastAsia="it-IT"/>
        </w:rPr>
        <w:t xml:space="preserve">as Programm der Fachmesse Hotel 2025 </w:t>
      </w:r>
      <w:r w:rsidR="00BF56F3" w:rsidRPr="002850E6">
        <w:rPr>
          <w:rStyle w:val="normaltextrun"/>
          <w:rFonts w:ascii="Source Sans Pro" w:eastAsiaTheme="majorEastAsia" w:hAnsi="Source Sans Pro" w:cs="Segoe UI"/>
          <w:lang w:val="de-DE" w:eastAsia="it-IT"/>
        </w:rPr>
        <w:t xml:space="preserve">wurde heute Morgen in den Räumlichkeiten des Parkhotel Mondschein </w:t>
      </w:r>
      <w:r w:rsidRPr="002850E6">
        <w:rPr>
          <w:rStyle w:val="normaltextrun"/>
          <w:rFonts w:ascii="Source Sans Pro" w:eastAsiaTheme="majorEastAsia" w:hAnsi="Source Sans Pro" w:cs="Segoe UI"/>
          <w:lang w:val="de-DE" w:eastAsia="it-IT"/>
        </w:rPr>
        <w:t xml:space="preserve">vorgestellt. </w:t>
      </w:r>
      <w:r w:rsidR="00BF56F3" w:rsidRPr="002850E6">
        <w:rPr>
          <w:rStyle w:val="normaltextrun"/>
          <w:rFonts w:ascii="Source Sans Pro SemiBold" w:eastAsiaTheme="majorEastAsia" w:hAnsi="Source Sans Pro SemiBold" w:cs="Segoe UI"/>
          <w:lang w:val="de-DE" w:eastAsia="it-IT"/>
        </w:rPr>
        <w:t xml:space="preserve">Greti </w:t>
      </w:r>
      <w:proofErr w:type="spellStart"/>
      <w:r w:rsidR="00BF56F3" w:rsidRPr="002850E6">
        <w:rPr>
          <w:rStyle w:val="normaltextrun"/>
          <w:rFonts w:ascii="Source Sans Pro SemiBold" w:eastAsiaTheme="majorEastAsia" w:hAnsi="Source Sans Pro SemiBold" w:cs="Segoe UI"/>
          <w:lang w:val="de-DE" w:eastAsia="it-IT"/>
        </w:rPr>
        <w:t>Ladurner</w:t>
      </w:r>
      <w:proofErr w:type="spellEnd"/>
      <w:r w:rsidR="00BF56F3" w:rsidRPr="002850E6">
        <w:rPr>
          <w:rStyle w:val="normaltextrun"/>
          <w:rFonts w:ascii="Source Sans Pro" w:eastAsiaTheme="majorEastAsia" w:hAnsi="Source Sans Pro" w:cs="Segoe UI"/>
          <w:lang w:val="de-DE" w:eastAsia="it-IT"/>
        </w:rPr>
        <w:t xml:space="preserve"> und </w:t>
      </w:r>
      <w:r w:rsidR="00BF56F3" w:rsidRPr="002850E6">
        <w:rPr>
          <w:rStyle w:val="normaltextrun"/>
          <w:rFonts w:ascii="Source Sans Pro SemiBold" w:eastAsiaTheme="majorEastAsia" w:hAnsi="Source Sans Pro SemiBold" w:cs="Segoe UI"/>
          <w:lang w:val="de-DE" w:eastAsia="it-IT"/>
        </w:rPr>
        <w:t xml:space="preserve">Daniel </w:t>
      </w:r>
      <w:proofErr w:type="spellStart"/>
      <w:r w:rsidR="00BF56F3" w:rsidRPr="002850E6">
        <w:rPr>
          <w:rStyle w:val="normaltextrun"/>
          <w:rFonts w:ascii="Source Sans Pro SemiBold" w:eastAsiaTheme="majorEastAsia" w:hAnsi="Source Sans Pro SemiBold" w:cs="Segoe UI"/>
          <w:lang w:val="de-DE" w:eastAsia="it-IT"/>
        </w:rPr>
        <w:t>Degasperi</w:t>
      </w:r>
      <w:proofErr w:type="spellEnd"/>
      <w:r w:rsidR="00BF56F3" w:rsidRPr="002850E6">
        <w:rPr>
          <w:rStyle w:val="normaltextrun"/>
          <w:rFonts w:ascii="Source Sans Pro" w:eastAsiaTheme="majorEastAsia" w:hAnsi="Source Sans Pro" w:cs="Segoe UI"/>
          <w:lang w:val="de-DE" w:eastAsia="it-IT"/>
        </w:rPr>
        <w:t xml:space="preserve"> (Brand Manager von Hotel) präsentierten gemeinsam mit HGV-Direktor </w:t>
      </w:r>
      <w:r w:rsidR="00BF56F3" w:rsidRPr="002850E6">
        <w:rPr>
          <w:rStyle w:val="normaltextrun"/>
          <w:rFonts w:ascii="Source Sans Pro SemiBold" w:eastAsiaTheme="majorEastAsia" w:hAnsi="Source Sans Pro SemiBold" w:cs="Segoe UI"/>
          <w:lang w:val="de-DE" w:eastAsia="it-IT"/>
        </w:rPr>
        <w:t xml:space="preserve">Raffael </w:t>
      </w:r>
      <w:proofErr w:type="spellStart"/>
      <w:r w:rsidR="00BF56F3" w:rsidRPr="002850E6">
        <w:rPr>
          <w:rStyle w:val="normaltextrun"/>
          <w:rFonts w:ascii="Source Sans Pro SemiBold" w:eastAsiaTheme="majorEastAsia" w:hAnsi="Source Sans Pro SemiBold" w:cs="Segoe UI"/>
          <w:lang w:val="de-DE" w:eastAsia="it-IT"/>
        </w:rPr>
        <w:t>Mooswalder</w:t>
      </w:r>
      <w:proofErr w:type="spellEnd"/>
      <w:r w:rsidR="00BF56F3" w:rsidRPr="002850E6">
        <w:rPr>
          <w:rStyle w:val="normaltextrun"/>
          <w:rFonts w:ascii="Source Sans Pro" w:eastAsiaTheme="majorEastAsia" w:hAnsi="Source Sans Pro" w:cs="Segoe UI"/>
          <w:lang w:val="de-DE" w:eastAsia="it-IT"/>
        </w:rPr>
        <w:t xml:space="preserve">, </w:t>
      </w:r>
      <w:r w:rsidR="00BF56F3" w:rsidRPr="002850E6">
        <w:rPr>
          <w:rStyle w:val="normaltextrun"/>
          <w:rFonts w:ascii="Source Sans Pro SemiBold" w:eastAsiaTheme="majorEastAsia" w:hAnsi="Source Sans Pro SemiBold" w:cs="Segoe UI"/>
          <w:lang w:val="de-DE" w:eastAsia="it-IT"/>
        </w:rPr>
        <w:t xml:space="preserve">Peter </w:t>
      </w:r>
      <w:proofErr w:type="spellStart"/>
      <w:r w:rsidR="00BF56F3" w:rsidRPr="002850E6">
        <w:rPr>
          <w:rStyle w:val="normaltextrun"/>
          <w:rFonts w:ascii="Source Sans Pro SemiBold" w:eastAsiaTheme="majorEastAsia" w:hAnsi="Source Sans Pro SemiBold" w:cs="Segoe UI"/>
          <w:lang w:val="de-DE" w:eastAsia="it-IT"/>
        </w:rPr>
        <w:t>Robatscher</w:t>
      </w:r>
      <w:proofErr w:type="spellEnd"/>
      <w:r w:rsidR="00BF56F3" w:rsidRPr="002850E6">
        <w:rPr>
          <w:rStyle w:val="normaltextrun"/>
          <w:rFonts w:ascii="Source Sans Pro" w:eastAsiaTheme="majorEastAsia" w:hAnsi="Source Sans Pro" w:cs="Segoe UI"/>
          <w:lang w:val="de-DE" w:eastAsia="it-IT"/>
        </w:rPr>
        <w:t xml:space="preserve">, Geschäftsführer der Freien Weinbauern Südtirol, sowie Tourismuslandesrat </w:t>
      </w:r>
      <w:r w:rsidR="00BF56F3" w:rsidRPr="002850E6">
        <w:rPr>
          <w:rStyle w:val="normaltextrun"/>
          <w:rFonts w:ascii="Source Sans Pro SemiBold" w:eastAsiaTheme="majorEastAsia" w:hAnsi="Source Sans Pro SemiBold" w:cs="Segoe UI"/>
          <w:lang w:val="de-DE" w:eastAsia="it-IT"/>
        </w:rPr>
        <w:t>Luis Walcher</w:t>
      </w:r>
      <w:r w:rsidR="00BF56F3" w:rsidRPr="002850E6">
        <w:rPr>
          <w:rStyle w:val="normaltextrun"/>
          <w:rFonts w:ascii="Source Sans Pro" w:eastAsiaTheme="majorEastAsia" w:hAnsi="Source Sans Pro" w:cs="Segoe UI"/>
          <w:lang w:val="de-DE" w:eastAsia="it-IT"/>
        </w:rPr>
        <w:t xml:space="preserve"> die Inhalte der 49. Auflage der Messe. </w:t>
      </w:r>
      <w:r w:rsidRPr="002850E6">
        <w:rPr>
          <w:rStyle w:val="normaltextrun"/>
          <w:rFonts w:ascii="Source Sans Pro" w:eastAsiaTheme="majorEastAsia" w:hAnsi="Source Sans Pro" w:cs="Segoe UI"/>
          <w:lang w:val="de-DE" w:eastAsia="it-IT"/>
        </w:rPr>
        <w:t xml:space="preserve">Mit </w:t>
      </w:r>
      <w:r w:rsidR="002850E6" w:rsidRPr="002850E6">
        <w:rPr>
          <w:rStyle w:val="normaltextrun"/>
          <w:rFonts w:ascii="Source Sans Pro" w:eastAsiaTheme="majorEastAsia" w:hAnsi="Source Sans Pro" w:cs="Segoe UI"/>
          <w:lang w:val="de-DE" w:eastAsia="it-IT"/>
        </w:rPr>
        <w:t>rund</w:t>
      </w:r>
      <w:r w:rsidRPr="002850E6">
        <w:rPr>
          <w:rStyle w:val="normaltextrun"/>
          <w:rFonts w:ascii="Source Sans Pro" w:eastAsiaTheme="majorEastAsia" w:hAnsi="Source Sans Pro" w:cs="Segoe UI"/>
          <w:lang w:val="de-DE" w:eastAsia="it-IT"/>
        </w:rPr>
        <w:t xml:space="preserve"> 4</w:t>
      </w:r>
      <w:r w:rsidR="002850E6" w:rsidRPr="002850E6">
        <w:rPr>
          <w:rStyle w:val="normaltextrun"/>
          <w:rFonts w:ascii="Source Sans Pro" w:eastAsiaTheme="majorEastAsia" w:hAnsi="Source Sans Pro" w:cs="Segoe UI"/>
          <w:lang w:val="de-DE" w:eastAsia="it-IT"/>
        </w:rPr>
        <w:t>3</w:t>
      </w:r>
      <w:r w:rsidRPr="002850E6">
        <w:rPr>
          <w:rStyle w:val="normaltextrun"/>
          <w:rFonts w:ascii="Source Sans Pro" w:eastAsiaTheme="majorEastAsia" w:hAnsi="Source Sans Pro" w:cs="Segoe UI"/>
          <w:lang w:val="de-DE" w:eastAsia="it-IT"/>
        </w:rPr>
        <w:t>0 Ausstellern</w:t>
      </w:r>
      <w:r w:rsidR="00BF56F3" w:rsidRPr="002850E6">
        <w:rPr>
          <w:rStyle w:val="normaltextrun"/>
          <w:rFonts w:ascii="Source Sans Pro" w:eastAsiaTheme="majorEastAsia" w:hAnsi="Source Sans Pro" w:cs="Segoe UI"/>
          <w:lang w:val="de-DE" w:eastAsia="it-IT"/>
        </w:rPr>
        <w:t xml:space="preserve"> - </w:t>
      </w:r>
      <w:r w:rsidRPr="002850E6">
        <w:rPr>
          <w:rStyle w:val="normaltextrun"/>
          <w:rFonts w:ascii="Source Sans Pro" w:eastAsiaTheme="majorEastAsia" w:hAnsi="Source Sans Pro" w:cs="Segoe UI"/>
          <w:lang w:val="de-DE" w:eastAsia="it-IT"/>
        </w:rPr>
        <w:t xml:space="preserve">davon rund </w:t>
      </w:r>
      <w:r w:rsidR="00DB050A" w:rsidRPr="002850E6">
        <w:rPr>
          <w:rStyle w:val="normaltextrun"/>
          <w:rFonts w:ascii="Source Sans Pro" w:eastAsiaTheme="majorEastAsia" w:hAnsi="Source Sans Pro" w:cs="Segoe UI"/>
          <w:lang w:val="de-DE" w:eastAsia="it-IT"/>
        </w:rPr>
        <w:t>45%</w:t>
      </w:r>
      <w:r w:rsidRPr="002850E6">
        <w:rPr>
          <w:rStyle w:val="normaltextrun"/>
          <w:rFonts w:ascii="Source Sans Pro" w:eastAsiaTheme="majorEastAsia" w:hAnsi="Source Sans Pro" w:cs="Segoe UI"/>
          <w:lang w:val="de-DE" w:eastAsia="it-IT"/>
        </w:rPr>
        <w:t xml:space="preserve"> aus Südtirol</w:t>
      </w:r>
      <w:r w:rsidR="00BF56F3" w:rsidRPr="002850E6">
        <w:rPr>
          <w:rStyle w:val="normaltextrun"/>
          <w:rFonts w:ascii="Source Sans Pro" w:eastAsiaTheme="majorEastAsia" w:hAnsi="Source Sans Pro" w:cs="Segoe UI"/>
          <w:lang w:val="de-DE" w:eastAsia="it-IT"/>
        </w:rPr>
        <w:t xml:space="preserve"> - </w:t>
      </w:r>
      <w:r w:rsidRPr="002850E6">
        <w:rPr>
          <w:rStyle w:val="normaltextrun"/>
          <w:rFonts w:ascii="Source Sans Pro" w:eastAsiaTheme="majorEastAsia" w:hAnsi="Source Sans Pro" w:cs="Segoe UI"/>
          <w:lang w:val="de-DE" w:eastAsia="it-IT"/>
        </w:rPr>
        <w:t>und 19.000 Fachbesuchern aus Italien und dem DACH-Raum ist Hotel nicht nur ein Fixpunkt im Kalender der Branche, sondern auch ein starkes Signal für die wirtschaftliche Bedeutung des Tourismus in Südtirol.</w:t>
      </w:r>
    </w:p>
    <w:p w14:paraId="5ED7B354" w14:textId="77777777" w:rsidR="00552485" w:rsidRPr="00552485" w:rsidRDefault="00552485" w:rsidP="00552485">
      <w:pPr>
        <w:jc w:val="both"/>
        <w:rPr>
          <w:rStyle w:val="normaltextrun"/>
          <w:rFonts w:ascii="Source Sans Pro" w:eastAsiaTheme="majorEastAsia" w:hAnsi="Source Sans Pro" w:cs="Segoe UI"/>
          <w:lang w:val="de-DE" w:eastAsia="it-IT"/>
        </w:rPr>
      </w:pPr>
    </w:p>
    <w:p w14:paraId="1424E35A" w14:textId="47C10C48" w:rsidR="00552485" w:rsidRPr="00552485" w:rsidRDefault="00BF56F3" w:rsidP="00552485">
      <w:pPr>
        <w:jc w:val="both"/>
        <w:rPr>
          <w:rStyle w:val="normaltextrun"/>
          <w:rFonts w:ascii="Source Sans Pro" w:eastAsiaTheme="majorEastAsia" w:hAnsi="Source Sans Pro" w:cs="Segoe UI"/>
          <w:lang w:val="de-DE" w:eastAsia="it-IT"/>
        </w:rPr>
      </w:pPr>
      <w:r>
        <w:rPr>
          <w:rStyle w:val="normaltextrun"/>
          <w:rFonts w:ascii="Source Sans Pro" w:eastAsiaTheme="majorEastAsia" w:hAnsi="Source Sans Pro" w:cs="Segoe UI"/>
          <w:lang w:val="de-DE" w:eastAsia="it-IT"/>
        </w:rPr>
        <w:t>„</w:t>
      </w:r>
      <w:r w:rsidRPr="00BF56F3">
        <w:rPr>
          <w:rStyle w:val="normaltextrun"/>
          <w:rFonts w:ascii="Source Sans Pro" w:eastAsiaTheme="majorEastAsia" w:hAnsi="Source Sans Pro" w:cs="Segoe UI"/>
          <w:lang w:val="de-DE" w:eastAsia="it-IT"/>
        </w:rPr>
        <w:t>Hotel lebt von den Menschen, die Südtirols Gastfreundschaft Tag für Tag gestalten. Sie machen die Messe seit fast 50 Jahren zu einem Ort, an dem Wissen, Inspiration und Zukunftsideen entstehen</w:t>
      </w:r>
      <w:r>
        <w:rPr>
          <w:rStyle w:val="normaltextrun"/>
          <w:rFonts w:ascii="Source Sans Pro" w:eastAsiaTheme="majorEastAsia" w:hAnsi="Source Sans Pro" w:cs="Segoe UI"/>
          <w:lang w:val="de-DE" w:eastAsia="it-IT"/>
        </w:rPr>
        <w:t xml:space="preserve">“, so </w:t>
      </w:r>
      <w:proofErr w:type="spellStart"/>
      <w:r w:rsidRPr="00BF56F3">
        <w:rPr>
          <w:rStyle w:val="normaltextrun"/>
          <w:rFonts w:ascii="Source Sans Pro SemiBold" w:eastAsiaTheme="majorEastAsia" w:hAnsi="Source Sans Pro SemiBold" w:cs="Segoe UI"/>
          <w:lang w:val="de-DE" w:eastAsia="it-IT"/>
        </w:rPr>
        <w:t>Ladurner</w:t>
      </w:r>
      <w:proofErr w:type="spellEnd"/>
      <w:r>
        <w:rPr>
          <w:rStyle w:val="normaltextrun"/>
          <w:rFonts w:ascii="Source Sans Pro" w:eastAsiaTheme="majorEastAsia" w:hAnsi="Source Sans Pro" w:cs="Segoe UI"/>
          <w:lang w:val="de-DE" w:eastAsia="it-IT"/>
        </w:rPr>
        <w:t xml:space="preserve">. </w:t>
      </w:r>
      <w:r w:rsidR="00552485" w:rsidRPr="00552485">
        <w:rPr>
          <w:rStyle w:val="normaltextrun"/>
          <w:rFonts w:ascii="Source Sans Pro" w:eastAsiaTheme="majorEastAsia" w:hAnsi="Source Sans Pro" w:cs="Segoe UI"/>
          <w:lang w:val="de-DE" w:eastAsia="it-IT"/>
        </w:rPr>
        <w:t>Heute gilt Hotel als führende Messe für nachhaltige Gastlichkeit im Alpenraum</w:t>
      </w:r>
      <w:r w:rsidR="00552485">
        <w:rPr>
          <w:rStyle w:val="normaltextrun"/>
          <w:rFonts w:ascii="Source Sans Pro" w:eastAsiaTheme="majorEastAsia" w:hAnsi="Source Sans Pro" w:cs="Segoe UI"/>
          <w:lang w:val="de-DE" w:eastAsia="it-IT"/>
        </w:rPr>
        <w:t>.</w:t>
      </w:r>
    </w:p>
    <w:p w14:paraId="6632B841" w14:textId="77777777" w:rsidR="00552485" w:rsidRPr="00552485" w:rsidRDefault="00552485" w:rsidP="00552485">
      <w:pPr>
        <w:jc w:val="both"/>
        <w:rPr>
          <w:rStyle w:val="normaltextrun"/>
          <w:rFonts w:ascii="Source Sans Pro" w:eastAsiaTheme="majorEastAsia" w:hAnsi="Source Sans Pro" w:cs="Segoe UI"/>
          <w:lang w:val="de-DE" w:eastAsia="it-IT"/>
        </w:rPr>
      </w:pPr>
    </w:p>
    <w:p w14:paraId="31004DB1" w14:textId="48727102" w:rsidR="00552485" w:rsidRPr="00552485" w:rsidRDefault="00552485" w:rsidP="00552485">
      <w:pPr>
        <w:jc w:val="both"/>
        <w:rPr>
          <w:rStyle w:val="normaltextrun"/>
          <w:rFonts w:ascii="Source Sans Pro" w:eastAsiaTheme="majorEastAsia" w:hAnsi="Source Sans Pro" w:cs="Segoe UI"/>
          <w:lang w:val="de-DE" w:eastAsia="it-IT"/>
        </w:rPr>
      </w:pPr>
      <w:r w:rsidRPr="00552485">
        <w:rPr>
          <w:rStyle w:val="normaltextrun"/>
          <w:rFonts w:ascii="Source Sans Pro" w:eastAsiaTheme="majorEastAsia" w:hAnsi="Source Sans Pro" w:cs="Segoe UI"/>
          <w:lang w:val="de-DE" w:eastAsia="it-IT"/>
        </w:rPr>
        <w:t xml:space="preserve">Die </w:t>
      </w:r>
      <w:r w:rsidR="00BF56F3">
        <w:rPr>
          <w:rStyle w:val="normaltextrun"/>
          <w:rFonts w:ascii="Source Sans Pro" w:eastAsiaTheme="majorEastAsia" w:hAnsi="Source Sans Pro" w:cs="Segoe UI"/>
          <w:lang w:val="de-DE" w:eastAsia="it-IT"/>
        </w:rPr>
        <w:t>49.</w:t>
      </w:r>
      <w:r w:rsidRPr="00552485">
        <w:rPr>
          <w:rStyle w:val="normaltextrun"/>
          <w:rFonts w:ascii="Source Sans Pro" w:eastAsiaTheme="majorEastAsia" w:hAnsi="Source Sans Pro" w:cs="Segoe UI"/>
          <w:lang w:val="de-DE" w:eastAsia="it-IT"/>
        </w:rPr>
        <w:t xml:space="preserve"> </w:t>
      </w:r>
      <w:r w:rsidR="003A77E5">
        <w:rPr>
          <w:rStyle w:val="normaltextrun"/>
          <w:rFonts w:ascii="Source Sans Pro" w:eastAsiaTheme="majorEastAsia" w:hAnsi="Source Sans Pro" w:cs="Segoe UI"/>
          <w:lang w:val="de-DE" w:eastAsia="it-IT"/>
        </w:rPr>
        <w:t xml:space="preserve">Auflage </w:t>
      </w:r>
      <w:r w:rsidRPr="00552485">
        <w:rPr>
          <w:rStyle w:val="normaltextrun"/>
          <w:rFonts w:ascii="Source Sans Pro" w:eastAsiaTheme="majorEastAsia" w:hAnsi="Source Sans Pro" w:cs="Segoe UI"/>
          <w:lang w:val="de-DE" w:eastAsia="it-IT"/>
        </w:rPr>
        <w:t xml:space="preserve">widmet sich vier zentralen Themen, die sich durch alle Ausstellungs- und </w:t>
      </w:r>
      <w:r w:rsidR="003A77E5">
        <w:rPr>
          <w:rStyle w:val="normaltextrun"/>
          <w:rFonts w:ascii="Source Sans Pro" w:eastAsiaTheme="majorEastAsia" w:hAnsi="Source Sans Pro" w:cs="Segoe UI"/>
          <w:lang w:val="de-DE" w:eastAsia="it-IT"/>
        </w:rPr>
        <w:t>Event</w:t>
      </w:r>
      <w:r w:rsidRPr="00552485">
        <w:rPr>
          <w:rStyle w:val="normaltextrun"/>
          <w:rFonts w:ascii="Source Sans Pro" w:eastAsiaTheme="majorEastAsia" w:hAnsi="Source Sans Pro" w:cs="Segoe UI"/>
          <w:lang w:val="de-DE" w:eastAsia="it-IT"/>
        </w:rPr>
        <w:t xml:space="preserve">formate ziehen: Value of People – #peoplematter, Innovation, Food &amp; Drink sowie Architecture &amp; Design. Der Hotel </w:t>
      </w:r>
      <w:proofErr w:type="spellStart"/>
      <w:r w:rsidRPr="00552485">
        <w:rPr>
          <w:rStyle w:val="normaltextrun"/>
          <w:rFonts w:ascii="Source Sans Pro" w:eastAsiaTheme="majorEastAsia" w:hAnsi="Source Sans Pro" w:cs="Segoe UI"/>
          <w:lang w:val="de-DE" w:eastAsia="it-IT"/>
        </w:rPr>
        <w:t>Sustainability</w:t>
      </w:r>
      <w:proofErr w:type="spellEnd"/>
      <w:r w:rsidRPr="00552485">
        <w:rPr>
          <w:rStyle w:val="normaltextrun"/>
          <w:rFonts w:ascii="Source Sans Pro" w:eastAsiaTheme="majorEastAsia" w:hAnsi="Source Sans Pro" w:cs="Segoe UI"/>
          <w:lang w:val="de-DE" w:eastAsia="it-IT"/>
        </w:rPr>
        <w:t xml:space="preserve"> Award geht 2025 in seine siebte Auflage und verzeichnet über 70 Bewerbungen, davon 30 von Beherbergungsbetrieben</w:t>
      </w:r>
      <w:r w:rsidR="003A77E5">
        <w:rPr>
          <w:rStyle w:val="normaltextrun"/>
          <w:rFonts w:ascii="Source Sans Pro" w:eastAsiaTheme="majorEastAsia" w:hAnsi="Source Sans Pro" w:cs="Segoe UI"/>
          <w:lang w:val="de-DE" w:eastAsia="it-IT"/>
        </w:rPr>
        <w:t xml:space="preserve">. </w:t>
      </w:r>
      <w:r w:rsidR="007A6D1C" w:rsidRPr="007A6D1C">
        <w:rPr>
          <w:rStyle w:val="normaltextrun"/>
          <w:rFonts w:ascii="Source Sans Pro" w:eastAsiaTheme="majorEastAsia" w:hAnsi="Source Sans Pro" w:cs="Segoe UI"/>
          <w:lang w:val="de-DE" w:eastAsia="it-IT"/>
        </w:rPr>
        <w:t xml:space="preserve">„Die konstant hohe Zahl der Einreichungen </w:t>
      </w:r>
      <w:r w:rsidR="003A77E5">
        <w:rPr>
          <w:rStyle w:val="normaltextrun"/>
          <w:rFonts w:ascii="Source Sans Pro" w:eastAsiaTheme="majorEastAsia" w:hAnsi="Source Sans Pro" w:cs="Segoe UI"/>
          <w:lang w:val="de-DE" w:eastAsia="it-IT"/>
        </w:rPr>
        <w:t xml:space="preserve">macht </w:t>
      </w:r>
      <w:r w:rsidR="007A6D1C">
        <w:rPr>
          <w:rStyle w:val="normaltextrun"/>
          <w:rFonts w:ascii="Source Sans Pro" w:eastAsiaTheme="majorEastAsia" w:hAnsi="Source Sans Pro" w:cs="Segoe UI"/>
          <w:lang w:val="de-DE" w:eastAsia="it-IT"/>
        </w:rPr>
        <w:t>d</w:t>
      </w:r>
      <w:r w:rsidR="007A6D1C" w:rsidRPr="007A6D1C">
        <w:rPr>
          <w:rStyle w:val="normaltextrun"/>
          <w:rFonts w:ascii="Source Sans Pro" w:eastAsiaTheme="majorEastAsia" w:hAnsi="Source Sans Pro" w:cs="Segoe UI"/>
          <w:lang w:val="de-DE" w:eastAsia="it-IT"/>
        </w:rPr>
        <w:t xml:space="preserve">as </w:t>
      </w:r>
      <w:r w:rsidR="003A77E5" w:rsidRPr="00552485">
        <w:rPr>
          <w:rStyle w:val="normaltextrun"/>
          <w:rFonts w:ascii="Source Sans Pro" w:eastAsiaTheme="majorEastAsia" w:hAnsi="Source Sans Pro" w:cs="Segoe UI"/>
          <w:lang w:val="de-DE" w:eastAsia="it-IT"/>
        </w:rPr>
        <w:t>wachsende Bewusstsein der Branche und ihre Innovationskraft</w:t>
      </w:r>
      <w:r w:rsidR="003A77E5">
        <w:rPr>
          <w:rStyle w:val="normaltextrun"/>
          <w:rFonts w:ascii="Source Sans Pro" w:eastAsiaTheme="majorEastAsia" w:hAnsi="Source Sans Pro" w:cs="Segoe UI"/>
          <w:lang w:val="de-DE" w:eastAsia="it-IT"/>
        </w:rPr>
        <w:t xml:space="preserve"> </w:t>
      </w:r>
      <w:r w:rsidR="007A6D1C" w:rsidRPr="007A6D1C">
        <w:rPr>
          <w:rStyle w:val="normaltextrun"/>
          <w:rFonts w:ascii="Source Sans Pro" w:eastAsiaTheme="majorEastAsia" w:hAnsi="Source Sans Pro" w:cs="Segoe UI"/>
          <w:lang w:val="de-DE" w:eastAsia="it-IT"/>
        </w:rPr>
        <w:t>für nachhaltiges Handeln deutlich“</w:t>
      </w:r>
      <w:r w:rsidR="007A6D1C">
        <w:rPr>
          <w:rStyle w:val="normaltextrun"/>
          <w:rFonts w:ascii="Source Sans Pro" w:eastAsiaTheme="majorEastAsia" w:hAnsi="Source Sans Pro" w:cs="Segoe UI"/>
          <w:lang w:val="de-DE" w:eastAsia="it-IT"/>
        </w:rPr>
        <w:t xml:space="preserve">, erklärt </w:t>
      </w:r>
      <w:r w:rsidR="007A6D1C" w:rsidRPr="00BF56F3">
        <w:rPr>
          <w:rStyle w:val="normaltextrun"/>
          <w:rFonts w:ascii="Source Sans Pro SemiBold" w:eastAsiaTheme="majorEastAsia" w:hAnsi="Source Sans Pro SemiBold" w:cs="Segoe UI"/>
          <w:lang w:val="de-DE" w:eastAsia="it-IT"/>
        </w:rPr>
        <w:t>Degasperi</w:t>
      </w:r>
      <w:r w:rsidR="007A6D1C">
        <w:rPr>
          <w:rStyle w:val="normaltextrun"/>
          <w:rFonts w:ascii="Source Sans Pro" w:eastAsiaTheme="majorEastAsia" w:hAnsi="Source Sans Pro" w:cs="Segoe UI"/>
          <w:lang w:val="de-DE" w:eastAsia="it-IT"/>
        </w:rPr>
        <w:t>.</w:t>
      </w:r>
      <w:r w:rsidR="003A77E5">
        <w:rPr>
          <w:rStyle w:val="normaltextrun"/>
          <w:rFonts w:ascii="Source Sans Pro" w:eastAsiaTheme="majorEastAsia" w:hAnsi="Source Sans Pro" w:cs="Segoe UI"/>
          <w:lang w:val="de-DE" w:eastAsia="it-IT"/>
        </w:rPr>
        <w:t xml:space="preserve"> „U</w:t>
      </w:r>
      <w:r w:rsidR="003A77E5" w:rsidRPr="007A6D1C">
        <w:rPr>
          <w:rStyle w:val="normaltextrun"/>
          <w:rFonts w:ascii="Source Sans Pro" w:eastAsiaTheme="majorEastAsia" w:hAnsi="Source Sans Pro" w:cs="Segoe UI"/>
          <w:lang w:val="de-DE" w:eastAsia="it-IT"/>
        </w:rPr>
        <w:t>nd es wächst weiter</w:t>
      </w:r>
      <w:r w:rsidR="003A77E5">
        <w:rPr>
          <w:rStyle w:val="normaltextrun"/>
          <w:rFonts w:ascii="Source Sans Pro" w:eastAsiaTheme="majorEastAsia" w:hAnsi="Source Sans Pro" w:cs="Segoe UI"/>
          <w:lang w:val="de-DE" w:eastAsia="it-IT"/>
        </w:rPr>
        <w:t>!“</w:t>
      </w:r>
      <w:r w:rsidR="007A6D1C">
        <w:rPr>
          <w:rStyle w:val="normaltextrun"/>
          <w:rFonts w:ascii="Source Sans Pro" w:eastAsiaTheme="majorEastAsia" w:hAnsi="Source Sans Pro" w:cs="Segoe UI"/>
          <w:lang w:val="de-DE" w:eastAsia="it-IT"/>
        </w:rPr>
        <w:t xml:space="preserve"> </w:t>
      </w:r>
      <w:r w:rsidRPr="00552485">
        <w:rPr>
          <w:rStyle w:val="normaltextrun"/>
          <w:rFonts w:ascii="Source Sans Pro" w:eastAsiaTheme="majorEastAsia" w:hAnsi="Source Sans Pro" w:cs="Segoe UI"/>
          <w:lang w:val="de-DE" w:eastAsia="it-IT"/>
        </w:rPr>
        <w:t xml:space="preserve">Auch die </w:t>
      </w:r>
      <w:proofErr w:type="spellStart"/>
      <w:r w:rsidRPr="00552485">
        <w:rPr>
          <w:rStyle w:val="normaltextrun"/>
          <w:rFonts w:ascii="Source Sans Pro" w:eastAsiaTheme="majorEastAsia" w:hAnsi="Source Sans Pro" w:cs="Segoe UI"/>
          <w:lang w:val="de-DE" w:eastAsia="it-IT"/>
        </w:rPr>
        <w:t>kmBIOmeile</w:t>
      </w:r>
      <w:proofErr w:type="spellEnd"/>
      <w:r w:rsidRPr="00552485">
        <w:rPr>
          <w:rStyle w:val="normaltextrun"/>
          <w:rFonts w:ascii="Source Sans Pro" w:eastAsiaTheme="majorEastAsia" w:hAnsi="Source Sans Pro" w:cs="Segoe UI"/>
          <w:lang w:val="de-DE" w:eastAsia="it-IT"/>
        </w:rPr>
        <w:t xml:space="preserve"> bestätigt diesen Trend: Sie vereint Produzent</w:t>
      </w:r>
      <w:r>
        <w:rPr>
          <w:rStyle w:val="normaltextrun"/>
          <w:rFonts w:ascii="Source Sans Pro" w:eastAsiaTheme="majorEastAsia" w:hAnsi="Source Sans Pro" w:cs="Segoe UI"/>
          <w:lang w:val="de-DE" w:eastAsia="it-IT"/>
        </w:rPr>
        <w:t>en</w:t>
      </w:r>
      <w:r w:rsidRPr="00552485">
        <w:rPr>
          <w:rStyle w:val="normaltextrun"/>
          <w:rFonts w:ascii="Source Sans Pro" w:eastAsiaTheme="majorEastAsia" w:hAnsi="Source Sans Pro" w:cs="Segoe UI"/>
          <w:lang w:val="de-DE" w:eastAsia="it-IT"/>
        </w:rPr>
        <w:t xml:space="preserve"> aus Südtirol, dem Trentino und Tirol, die biologische Qualität und Regionalität leben, und bietet ihnen eine Plattform, um sich mit der Hotellerie und Gastronomie zu vernetzen.</w:t>
      </w:r>
      <w:r w:rsidR="00B47A70">
        <w:rPr>
          <w:rStyle w:val="normaltextrun"/>
          <w:rFonts w:ascii="Source Sans Pro" w:eastAsiaTheme="majorEastAsia" w:hAnsi="Source Sans Pro" w:cs="Segoe UI"/>
          <w:lang w:val="de-DE" w:eastAsia="it-IT"/>
        </w:rPr>
        <w:t xml:space="preserve"> </w:t>
      </w:r>
      <w:r w:rsidRPr="00552485">
        <w:rPr>
          <w:rStyle w:val="normaltextrun"/>
          <w:rFonts w:ascii="Source Sans Pro" w:eastAsiaTheme="majorEastAsia" w:hAnsi="Source Sans Pro" w:cs="Segoe UI"/>
          <w:lang w:val="de-DE" w:eastAsia="it-IT"/>
        </w:rPr>
        <w:t xml:space="preserve">Neu ist der Bereich </w:t>
      </w:r>
      <w:proofErr w:type="spellStart"/>
      <w:r w:rsidRPr="00552485">
        <w:rPr>
          <w:rStyle w:val="normaltextrun"/>
          <w:rFonts w:ascii="Source Sans Pro" w:eastAsiaTheme="majorEastAsia" w:hAnsi="Source Sans Pro" w:cs="Segoe UI"/>
          <w:lang w:val="de-DE" w:eastAsia="it-IT"/>
        </w:rPr>
        <w:t>Startup@Hotel</w:t>
      </w:r>
      <w:proofErr w:type="spellEnd"/>
      <w:r w:rsidRPr="00552485">
        <w:rPr>
          <w:rStyle w:val="normaltextrun"/>
          <w:rFonts w:ascii="Source Sans Pro" w:eastAsiaTheme="majorEastAsia" w:hAnsi="Source Sans Pro" w:cs="Segoe UI"/>
          <w:lang w:val="de-DE" w:eastAsia="it-IT"/>
        </w:rPr>
        <w:t>, der jungen Unternehmen und kreativen Ideen eine Bühne bietet. Ergänzt wird das Programm durch die traditionelle Hotel Opening Night</w:t>
      </w:r>
      <w:r w:rsidR="00B47A70">
        <w:rPr>
          <w:rStyle w:val="normaltextrun"/>
          <w:rFonts w:ascii="Source Sans Pro" w:eastAsiaTheme="majorEastAsia" w:hAnsi="Source Sans Pro" w:cs="Segoe UI"/>
          <w:lang w:val="de-DE" w:eastAsia="it-IT"/>
        </w:rPr>
        <w:t xml:space="preserve"> und </w:t>
      </w:r>
      <w:r w:rsidRPr="00552485">
        <w:rPr>
          <w:rStyle w:val="normaltextrun"/>
          <w:rFonts w:ascii="Source Sans Pro" w:eastAsiaTheme="majorEastAsia" w:hAnsi="Source Sans Pro" w:cs="Segoe UI"/>
          <w:lang w:val="de-DE" w:eastAsia="it-IT"/>
        </w:rPr>
        <w:t xml:space="preserve">Vinea </w:t>
      </w:r>
      <w:proofErr w:type="spellStart"/>
      <w:r w:rsidRPr="00552485">
        <w:rPr>
          <w:rStyle w:val="normaltextrun"/>
          <w:rFonts w:ascii="Source Sans Pro" w:eastAsiaTheme="majorEastAsia" w:hAnsi="Source Sans Pro" w:cs="Segoe UI"/>
          <w:lang w:val="de-DE" w:eastAsia="it-IT"/>
        </w:rPr>
        <w:t>Tirolensis</w:t>
      </w:r>
      <w:proofErr w:type="spellEnd"/>
      <w:r w:rsidRPr="00552485">
        <w:rPr>
          <w:rStyle w:val="normaltextrun"/>
          <w:rFonts w:ascii="Source Sans Pro" w:eastAsiaTheme="majorEastAsia" w:hAnsi="Source Sans Pro" w:cs="Segoe UI"/>
          <w:lang w:val="de-DE" w:eastAsia="it-IT"/>
        </w:rPr>
        <w:t>.</w:t>
      </w:r>
      <w:r w:rsidR="003A77E5" w:rsidRPr="003A77E5">
        <w:rPr>
          <w:rStyle w:val="normaltextrun"/>
          <w:rFonts w:ascii="Source Sans Pro" w:eastAsiaTheme="majorEastAsia" w:hAnsi="Source Sans Pro" w:cs="Segoe UI"/>
          <w:lang w:val="de-DE" w:eastAsia="it-IT"/>
        </w:rPr>
        <w:t xml:space="preserve"> </w:t>
      </w:r>
      <w:r w:rsidR="003A77E5" w:rsidRPr="00552485">
        <w:rPr>
          <w:rStyle w:val="normaltextrun"/>
          <w:rFonts w:ascii="Source Sans Pro" w:eastAsiaTheme="majorEastAsia" w:hAnsi="Source Sans Pro" w:cs="Segoe UI"/>
          <w:lang w:val="de-DE" w:eastAsia="it-IT"/>
        </w:rPr>
        <w:t>Weitere Highlights sind die beliebten Hotel Tours, die Betriebe vorstellen, die Gastlichkeit nicht nur architektonisch, sondern auch menschlich leben.</w:t>
      </w:r>
    </w:p>
    <w:p w14:paraId="73B14DBF" w14:textId="77777777" w:rsidR="00552485" w:rsidRPr="00552485" w:rsidRDefault="00552485" w:rsidP="00552485">
      <w:pPr>
        <w:jc w:val="both"/>
        <w:rPr>
          <w:rStyle w:val="normaltextrun"/>
          <w:rFonts w:ascii="Source Sans Pro" w:eastAsiaTheme="majorEastAsia" w:hAnsi="Source Sans Pro" w:cs="Segoe UI"/>
          <w:lang w:val="de-DE" w:eastAsia="it-IT"/>
        </w:rPr>
      </w:pPr>
    </w:p>
    <w:p w14:paraId="74009F68" w14:textId="12C65CFA" w:rsidR="00552485" w:rsidRPr="00552485" w:rsidRDefault="00552485" w:rsidP="00552485">
      <w:pPr>
        <w:jc w:val="both"/>
        <w:rPr>
          <w:rStyle w:val="normaltextrun"/>
          <w:rFonts w:ascii="Source Sans Pro" w:eastAsiaTheme="majorEastAsia" w:hAnsi="Source Sans Pro" w:cs="Segoe UI"/>
          <w:lang w:val="de-DE" w:eastAsia="it-IT"/>
        </w:rPr>
      </w:pPr>
      <w:r w:rsidRPr="00552485">
        <w:rPr>
          <w:rStyle w:val="normaltextrun"/>
          <w:rFonts w:ascii="Source Sans Pro" w:eastAsiaTheme="majorEastAsia" w:hAnsi="Source Sans Pro" w:cs="Segoe UI"/>
          <w:lang w:val="de-DE" w:eastAsia="it-IT"/>
        </w:rPr>
        <w:t xml:space="preserve">Die Menschen hinter der Gastfreundschaft stehen 2025 im Mittelpunkt. Das Thema Future Hospitality zieht sich wie ein roter Faden durch die Messe. Im Rahmen der Pressekonferenz stellte </w:t>
      </w:r>
      <w:proofErr w:type="spellStart"/>
      <w:r w:rsidR="00212CA4" w:rsidRPr="002850E6">
        <w:rPr>
          <w:rStyle w:val="normaltextrun"/>
          <w:rFonts w:ascii="Source Sans Pro SemiBold" w:eastAsiaTheme="majorEastAsia" w:hAnsi="Source Sans Pro SemiBold" w:cs="Segoe UI"/>
          <w:lang w:val="de-DE" w:eastAsia="it-IT"/>
        </w:rPr>
        <w:t>Mooswalder</w:t>
      </w:r>
      <w:proofErr w:type="spellEnd"/>
      <w:r w:rsidR="00212CA4">
        <w:rPr>
          <w:rStyle w:val="normaltextrun"/>
          <w:rFonts w:ascii="Source Sans Pro" w:eastAsiaTheme="majorEastAsia" w:hAnsi="Source Sans Pro" w:cs="Segoe UI"/>
          <w:lang w:val="de-DE" w:eastAsia="it-IT"/>
        </w:rPr>
        <w:t xml:space="preserve"> </w:t>
      </w:r>
      <w:r w:rsidRPr="00552485">
        <w:rPr>
          <w:rStyle w:val="normaltextrun"/>
          <w:rFonts w:ascii="Source Sans Pro" w:eastAsiaTheme="majorEastAsia" w:hAnsi="Source Sans Pro" w:cs="Segoe UI"/>
          <w:lang w:val="de-DE" w:eastAsia="it-IT"/>
        </w:rPr>
        <w:t>das neue Projekt JOIN vor</w:t>
      </w:r>
      <w:r>
        <w:rPr>
          <w:rStyle w:val="normaltextrun"/>
          <w:rFonts w:ascii="Source Sans Pro" w:eastAsiaTheme="majorEastAsia" w:hAnsi="Source Sans Pro" w:cs="Segoe UI"/>
          <w:lang w:val="de-DE" w:eastAsia="it-IT"/>
        </w:rPr>
        <w:t xml:space="preserve">: </w:t>
      </w:r>
      <w:r w:rsidRPr="00552485">
        <w:rPr>
          <w:rStyle w:val="normaltextrun"/>
          <w:rFonts w:ascii="Source Sans Pro" w:eastAsiaTheme="majorEastAsia" w:hAnsi="Source Sans Pro" w:cs="Segoe UI"/>
          <w:lang w:val="de-DE" w:eastAsia="it-IT"/>
        </w:rPr>
        <w:t>eine Initiative, die Südtirols Tourismusbetriebe als attraktive Arbeitgeber positionieren soll. Der 360-Grad-Ansatz verbindet faire Arbeitsbedingungen, Weiterbildung und Lebensqualität und setzt neue Maßstäbe für die Zukunft der Branche.</w:t>
      </w:r>
    </w:p>
    <w:p w14:paraId="56F03EE8" w14:textId="77777777" w:rsidR="00552485" w:rsidRPr="00552485" w:rsidRDefault="00552485" w:rsidP="00552485">
      <w:pPr>
        <w:jc w:val="both"/>
        <w:rPr>
          <w:rStyle w:val="normaltextrun"/>
          <w:rFonts w:ascii="Source Sans Pro" w:eastAsiaTheme="majorEastAsia" w:hAnsi="Source Sans Pro" w:cs="Segoe UI"/>
          <w:lang w:val="de-DE" w:eastAsia="it-IT"/>
        </w:rPr>
      </w:pPr>
    </w:p>
    <w:p w14:paraId="079F9BEC" w14:textId="7184B3CB" w:rsidR="00C16660" w:rsidRDefault="00552485" w:rsidP="00552485">
      <w:pPr>
        <w:jc w:val="both"/>
        <w:rPr>
          <w:rStyle w:val="normaltextrun"/>
          <w:rFonts w:ascii="Source Sans Pro" w:eastAsiaTheme="majorEastAsia" w:hAnsi="Source Sans Pro" w:cs="Segoe UI"/>
          <w:lang w:val="de-DE" w:eastAsia="it-IT"/>
        </w:rPr>
      </w:pPr>
      <w:r w:rsidRPr="00552485">
        <w:rPr>
          <w:rStyle w:val="normaltextrun"/>
          <w:rFonts w:ascii="Source Sans Pro" w:eastAsiaTheme="majorEastAsia" w:hAnsi="Source Sans Pro" w:cs="Segoe UI"/>
          <w:lang w:val="de-DE" w:eastAsia="it-IT"/>
        </w:rPr>
        <w:t xml:space="preserve">Mit </w:t>
      </w:r>
      <w:r w:rsidR="00B47A70">
        <w:rPr>
          <w:rStyle w:val="normaltextrun"/>
          <w:rFonts w:ascii="Source Sans Pro" w:eastAsiaTheme="majorEastAsia" w:hAnsi="Source Sans Pro" w:cs="Segoe UI"/>
          <w:lang w:val="de-DE" w:eastAsia="it-IT"/>
        </w:rPr>
        <w:t>einer</w:t>
      </w:r>
      <w:r w:rsidRPr="00552485">
        <w:rPr>
          <w:rStyle w:val="normaltextrun"/>
          <w:rFonts w:ascii="Source Sans Pro" w:eastAsiaTheme="majorEastAsia" w:hAnsi="Source Sans Pro" w:cs="Segoe UI"/>
          <w:lang w:val="de-DE" w:eastAsia="it-IT"/>
        </w:rPr>
        <w:t xml:space="preserve"> klaren Ausrichtung auf Nachhaltigkeit, Innovation und Menschlichkeit ist Hotel 2025 ein starkes Symbol für die Exzellenz und Zukunftsfähigkeit der Südtiroler Gastlichkeit. Die offizielle Eröffnung der Messe findet am ersten Messetag statt. Dort präsentieren sich Messe Bozen und ihre Partner gemeinsam – HGV, HGJ, SKV, </w:t>
      </w:r>
      <w:proofErr w:type="spellStart"/>
      <w:r w:rsidR="00212CA4">
        <w:rPr>
          <w:rStyle w:val="normaltextrun"/>
          <w:rFonts w:ascii="Source Sans Pro" w:eastAsiaTheme="majorEastAsia" w:hAnsi="Source Sans Pro" w:cs="Segoe UI"/>
          <w:lang w:val="de-DE" w:eastAsia="it-IT"/>
        </w:rPr>
        <w:t>hds</w:t>
      </w:r>
      <w:proofErr w:type="spellEnd"/>
      <w:r w:rsidRPr="00552485">
        <w:rPr>
          <w:rStyle w:val="normaltextrun"/>
          <w:rFonts w:ascii="Source Sans Pro" w:eastAsiaTheme="majorEastAsia" w:hAnsi="Source Sans Pro" w:cs="Segoe UI"/>
          <w:lang w:val="de-DE" w:eastAsia="it-IT"/>
        </w:rPr>
        <w:t>, Roter Hahn</w:t>
      </w:r>
      <w:r w:rsidR="00212CA4">
        <w:rPr>
          <w:rStyle w:val="normaltextrun"/>
          <w:rFonts w:ascii="Source Sans Pro" w:eastAsiaTheme="majorEastAsia" w:hAnsi="Source Sans Pro" w:cs="Segoe UI"/>
          <w:lang w:val="de-DE" w:eastAsia="it-IT"/>
        </w:rPr>
        <w:t xml:space="preserve">, IDM, </w:t>
      </w:r>
      <w:r w:rsidRPr="00552485">
        <w:rPr>
          <w:rStyle w:val="normaltextrun"/>
          <w:rFonts w:ascii="Source Sans Pro" w:eastAsiaTheme="majorEastAsia" w:hAnsi="Source Sans Pro" w:cs="Segoe UI"/>
          <w:lang w:val="de-DE" w:eastAsia="it-IT"/>
        </w:rPr>
        <w:t>Südtirol Privat</w:t>
      </w:r>
      <w:r w:rsidR="00212CA4">
        <w:rPr>
          <w:rStyle w:val="normaltextrun"/>
          <w:rFonts w:ascii="Source Sans Pro" w:eastAsiaTheme="majorEastAsia" w:hAnsi="Source Sans Pro" w:cs="Segoe UI"/>
          <w:lang w:val="de-DE" w:eastAsia="it-IT"/>
        </w:rPr>
        <w:t>, FWS und Architektur</w:t>
      </w:r>
      <w:r w:rsidR="00B47A70">
        <w:rPr>
          <w:rStyle w:val="normaltextrun"/>
          <w:rFonts w:ascii="Source Sans Pro" w:eastAsiaTheme="majorEastAsia" w:hAnsi="Source Sans Pro" w:cs="Segoe UI"/>
          <w:lang w:val="de-DE" w:eastAsia="it-IT"/>
        </w:rPr>
        <w:t>s</w:t>
      </w:r>
      <w:r w:rsidR="00212CA4">
        <w:rPr>
          <w:rStyle w:val="normaltextrun"/>
          <w:rFonts w:ascii="Source Sans Pro" w:eastAsiaTheme="majorEastAsia" w:hAnsi="Source Sans Pro" w:cs="Segoe UI"/>
          <w:lang w:val="de-DE" w:eastAsia="it-IT"/>
        </w:rPr>
        <w:t>tiftung Südtirol</w:t>
      </w:r>
      <w:r w:rsidRPr="00552485">
        <w:rPr>
          <w:rStyle w:val="normaltextrun"/>
          <w:rFonts w:ascii="Source Sans Pro" w:eastAsiaTheme="majorEastAsia" w:hAnsi="Source Sans Pro" w:cs="Segoe UI"/>
          <w:lang w:val="de-DE" w:eastAsia="it-IT"/>
        </w:rPr>
        <w:t>.</w:t>
      </w:r>
    </w:p>
    <w:p w14:paraId="10180217" w14:textId="77777777" w:rsidR="00552485" w:rsidRPr="00C16660" w:rsidRDefault="00552485" w:rsidP="00552485">
      <w:pPr>
        <w:jc w:val="both"/>
        <w:rPr>
          <w:rFonts w:ascii="Source Sans Pro" w:hAnsi="Source Sans Pro"/>
          <w:b/>
          <w:bCs/>
          <w:lang w:val="de-DE"/>
        </w:rPr>
      </w:pPr>
    </w:p>
    <w:p w14:paraId="5461DEE7" w14:textId="49176CD0" w:rsidR="00156C34" w:rsidRPr="00C16660" w:rsidRDefault="00156C34" w:rsidP="00156C34">
      <w:pPr>
        <w:jc w:val="both"/>
        <w:rPr>
          <w:rFonts w:ascii="Source Sans Pro" w:hAnsi="Source Sans Pro"/>
          <w:b/>
          <w:bCs/>
          <w:lang w:val="de-DE"/>
        </w:rPr>
      </w:pPr>
      <w:r w:rsidRPr="00C16660">
        <w:rPr>
          <w:rFonts w:ascii="Source Sans Pro" w:hAnsi="Source Sans Pro"/>
          <w:b/>
          <w:bCs/>
          <w:lang w:val="de-DE"/>
        </w:rPr>
        <w:t>Zahlen und Fakten zu Hotel 202</w:t>
      </w:r>
      <w:r w:rsidR="00CE3BA1" w:rsidRPr="00C16660">
        <w:rPr>
          <w:rFonts w:ascii="Source Sans Pro" w:hAnsi="Source Sans Pro"/>
          <w:b/>
          <w:bCs/>
          <w:lang w:val="de-DE"/>
        </w:rPr>
        <w:t>5</w:t>
      </w:r>
      <w:r w:rsidRPr="00C16660">
        <w:rPr>
          <w:rFonts w:ascii="Source Sans Pro" w:hAnsi="Source Sans Pro"/>
          <w:b/>
          <w:bCs/>
          <w:lang w:val="de-DE"/>
        </w:rPr>
        <w:t xml:space="preserve">: </w:t>
      </w:r>
    </w:p>
    <w:p w14:paraId="45E53C98" w14:textId="57C7E9B5" w:rsidR="00A76DDB" w:rsidRPr="00C16660" w:rsidRDefault="00156C34" w:rsidP="00156C34">
      <w:pPr>
        <w:jc w:val="both"/>
        <w:rPr>
          <w:rStyle w:val="normaltextrun"/>
          <w:rFonts w:eastAsiaTheme="majorEastAsia" w:cs="Segoe UI"/>
          <w:lang w:val="de-DE" w:eastAsia="it-IT"/>
        </w:rPr>
      </w:pPr>
      <w:r w:rsidRPr="002850E6">
        <w:rPr>
          <w:rStyle w:val="normaltextrun"/>
          <w:rFonts w:eastAsiaTheme="majorEastAsia" w:cs="Segoe UI"/>
          <w:lang w:val="de-DE" w:eastAsia="it-IT"/>
        </w:rPr>
        <w:t>4 Tage | 4</w:t>
      </w:r>
      <w:r w:rsidR="00DB050A" w:rsidRPr="002850E6">
        <w:rPr>
          <w:rStyle w:val="normaltextrun"/>
          <w:rFonts w:eastAsiaTheme="majorEastAsia" w:cs="Segoe UI"/>
          <w:lang w:val="de-DE" w:eastAsia="it-IT"/>
        </w:rPr>
        <w:t>3</w:t>
      </w:r>
      <w:r w:rsidRPr="002850E6">
        <w:rPr>
          <w:rStyle w:val="normaltextrun"/>
          <w:rFonts w:eastAsiaTheme="majorEastAsia" w:cs="Segoe UI"/>
          <w:lang w:val="de-DE" w:eastAsia="it-IT"/>
        </w:rPr>
        <w:t xml:space="preserve">0 Aussteller | </w:t>
      </w:r>
      <w:r w:rsidR="00CE3BA1" w:rsidRPr="002850E6">
        <w:rPr>
          <w:rStyle w:val="normaltextrun"/>
          <w:rFonts w:eastAsiaTheme="majorEastAsia" w:cs="Segoe UI"/>
          <w:lang w:val="de-DE" w:eastAsia="it-IT"/>
        </w:rPr>
        <w:t>19</w:t>
      </w:r>
      <w:r w:rsidRPr="002850E6">
        <w:rPr>
          <w:rStyle w:val="normaltextrun"/>
          <w:rFonts w:eastAsiaTheme="majorEastAsia" w:cs="Segoe UI"/>
          <w:lang w:val="de-DE" w:eastAsia="it-IT"/>
        </w:rPr>
        <w:t>.000 Fachbesucher aus Hotellerie und Gastronomie</w:t>
      </w:r>
    </w:p>
    <w:p w14:paraId="12D6B052" w14:textId="5CF0732C" w:rsidR="00A76DDB" w:rsidRPr="00C16660" w:rsidRDefault="00156C34" w:rsidP="00156C34">
      <w:pPr>
        <w:jc w:val="both"/>
        <w:rPr>
          <w:rStyle w:val="normaltextrun"/>
          <w:rFonts w:ascii="Source Sans Pro" w:eastAsiaTheme="majorEastAsia" w:hAnsi="Source Sans Pro" w:cs="Segoe UI"/>
          <w:lang w:val="de-DE" w:eastAsia="it-IT"/>
        </w:rPr>
      </w:pPr>
      <w:r w:rsidRPr="00C16660">
        <w:rPr>
          <w:rStyle w:val="normaltextrun"/>
          <w:rFonts w:eastAsiaTheme="majorEastAsia" w:cs="Segoe UI"/>
          <w:lang w:val="de-DE" w:eastAsia="it-IT"/>
        </w:rPr>
        <w:t xml:space="preserve">Von Montag, </w:t>
      </w:r>
      <w:r w:rsidR="00CE3BA1" w:rsidRPr="00C16660">
        <w:rPr>
          <w:rStyle w:val="normaltextrun"/>
          <w:rFonts w:eastAsiaTheme="majorEastAsia" w:cs="Segoe UI"/>
          <w:lang w:val="de-DE" w:eastAsia="it-IT"/>
        </w:rPr>
        <w:t>13</w:t>
      </w:r>
      <w:r w:rsidRPr="00C16660">
        <w:rPr>
          <w:rStyle w:val="normaltextrun"/>
          <w:rFonts w:eastAsiaTheme="majorEastAsia" w:cs="Segoe UI"/>
          <w:lang w:val="de-DE" w:eastAsia="it-IT"/>
        </w:rPr>
        <w:t xml:space="preserve">. Oktober, bis Donnerstag, </w:t>
      </w:r>
      <w:r w:rsidR="00CE3BA1" w:rsidRPr="00C16660">
        <w:rPr>
          <w:rStyle w:val="normaltextrun"/>
          <w:rFonts w:eastAsiaTheme="majorEastAsia" w:cs="Segoe UI"/>
          <w:lang w:val="de-DE" w:eastAsia="it-IT"/>
        </w:rPr>
        <w:t>16</w:t>
      </w:r>
      <w:r w:rsidRPr="00C16660">
        <w:rPr>
          <w:rStyle w:val="normaltextrun"/>
          <w:rFonts w:eastAsiaTheme="majorEastAsia" w:cs="Segoe UI"/>
          <w:lang w:val="de-DE" w:eastAsia="it-IT"/>
        </w:rPr>
        <w:t>. Oktober | 09:30 - 18:00 Uhr</w:t>
      </w:r>
    </w:p>
    <w:p w14:paraId="3D0C9ED3" w14:textId="0414E42E" w:rsidR="00156C34" w:rsidRDefault="00156C34" w:rsidP="00552485">
      <w:pPr>
        <w:pStyle w:val="paragraph"/>
        <w:spacing w:before="0" w:beforeAutospacing="0" w:after="0" w:afterAutospacing="0"/>
        <w:jc w:val="both"/>
        <w:textAlignment w:val="baseline"/>
        <w:rPr>
          <w:rStyle w:val="normaltextrun"/>
          <w:rFonts w:ascii="Source Sans Pro" w:eastAsiaTheme="majorEastAsia" w:hAnsi="Source Sans Pro"/>
          <w:sz w:val="22"/>
          <w:szCs w:val="22"/>
          <w:lang w:val="de-DE"/>
        </w:rPr>
      </w:pPr>
      <w:r w:rsidRPr="00C16660">
        <w:rPr>
          <w:rStyle w:val="normaltextrun"/>
          <w:rFonts w:ascii="Source Sans Pro" w:eastAsiaTheme="majorEastAsia" w:hAnsi="Source Sans Pro" w:cs="Segoe UI"/>
          <w:sz w:val="22"/>
          <w:szCs w:val="22"/>
          <w:lang w:val="de-DE"/>
        </w:rPr>
        <w:t xml:space="preserve">Alle Informationen: </w:t>
      </w:r>
      <w:hyperlink r:id="rId9" w:history="1">
        <w:r w:rsidRPr="00C16660">
          <w:rPr>
            <w:rStyle w:val="Collegamentoipertestuale"/>
            <w:rFonts w:ascii="Source Sans Pro" w:eastAsiaTheme="majorEastAsia" w:hAnsi="Source Sans Pro" w:cs="Segoe UI"/>
            <w:sz w:val="22"/>
            <w:szCs w:val="22"/>
            <w:lang w:val="de-DE"/>
          </w:rPr>
          <w:t>www.fieramesse.com/de/hotel</w:t>
        </w:r>
      </w:hyperlink>
      <w:r w:rsidRPr="00C16660">
        <w:rPr>
          <w:rStyle w:val="normaltextrun"/>
          <w:rFonts w:ascii="Source Sans Pro" w:eastAsiaTheme="majorEastAsia" w:hAnsi="Source Sans Pro" w:cs="Segoe UI"/>
          <w:sz w:val="22"/>
          <w:szCs w:val="22"/>
          <w:lang w:val="de-DE"/>
        </w:rPr>
        <w:t xml:space="preserve"> </w:t>
      </w:r>
      <w:r w:rsidR="00160A80" w:rsidRPr="00C16660">
        <w:rPr>
          <w:rStyle w:val="normaltextrun"/>
          <w:rFonts w:ascii="Source Sans Pro" w:eastAsiaTheme="majorEastAsia" w:hAnsi="Source Sans Pro"/>
          <w:sz w:val="22"/>
          <w:szCs w:val="22"/>
          <w:lang w:val="de-DE"/>
        </w:rPr>
        <w:t> </w:t>
      </w:r>
    </w:p>
    <w:p w14:paraId="185789C6" w14:textId="77777777" w:rsidR="00552485" w:rsidRPr="00552485" w:rsidRDefault="00552485" w:rsidP="00552485">
      <w:pPr>
        <w:pStyle w:val="paragraph"/>
        <w:spacing w:before="0" w:beforeAutospacing="0" w:after="0" w:afterAutospacing="0"/>
        <w:jc w:val="both"/>
        <w:textAlignment w:val="baseline"/>
        <w:rPr>
          <w:rFonts w:ascii="Source Sans Pro" w:eastAsiaTheme="majorEastAsia" w:hAnsi="Source Sans Pro"/>
          <w:sz w:val="22"/>
          <w:szCs w:val="22"/>
          <w:lang w:val="de-DE"/>
        </w:rPr>
      </w:pPr>
    </w:p>
    <w:p w14:paraId="0635FFE4" w14:textId="49F2D03C" w:rsidR="00790148" w:rsidRPr="00C16660" w:rsidRDefault="00156C34" w:rsidP="00156C34">
      <w:pPr>
        <w:jc w:val="both"/>
        <w:rPr>
          <w:rFonts w:ascii="Source Sans Pro SemiBold" w:hAnsi="Source Sans Pro SemiBold"/>
        </w:rPr>
      </w:pPr>
      <w:proofErr w:type="spellStart"/>
      <w:r w:rsidRPr="00C16660">
        <w:rPr>
          <w:rFonts w:ascii="Source Sans Pro SemiBold" w:hAnsi="Source Sans Pro SemiBold"/>
        </w:rPr>
        <w:t>Pressekontakt</w:t>
      </w:r>
      <w:proofErr w:type="spellEnd"/>
      <w:r w:rsidRPr="00C16660">
        <w:rPr>
          <w:rFonts w:ascii="Source Sans Pro SemiBold" w:hAnsi="Source Sans Pro SemiBold"/>
        </w:rPr>
        <w:t>:</w:t>
      </w:r>
    </w:p>
    <w:p w14:paraId="475D86E6" w14:textId="62AAB51C" w:rsidR="003D045D" w:rsidRPr="00C16660" w:rsidRDefault="00156C34" w:rsidP="00156C34">
      <w:pPr>
        <w:jc w:val="both"/>
        <w:rPr>
          <w:rFonts w:ascii="Source Sans Pro" w:hAnsi="Source Sans Pro"/>
        </w:rPr>
      </w:pPr>
      <w:r w:rsidRPr="00C16660">
        <w:rPr>
          <w:rFonts w:ascii="Source Sans Pro" w:hAnsi="Source Sans Pro"/>
        </w:rPr>
        <w:t>Messe Bozen</w:t>
      </w:r>
      <w:r w:rsidR="003D045D" w:rsidRPr="00C16660">
        <w:rPr>
          <w:rFonts w:ascii="Source Sans Pro" w:hAnsi="Source Sans Pro"/>
        </w:rPr>
        <w:t xml:space="preserve"> - Alessandro Francisci</w:t>
      </w:r>
    </w:p>
    <w:p w14:paraId="2CD257D7" w14:textId="1C80A5AE" w:rsidR="00BF1F14" w:rsidRPr="00C16660" w:rsidRDefault="003D045D" w:rsidP="00156C34">
      <w:pPr>
        <w:jc w:val="both"/>
        <w:rPr>
          <w:rFonts w:ascii="Source Sans Pro" w:hAnsi="Source Sans Pro"/>
        </w:rPr>
      </w:pPr>
      <w:proofErr w:type="gramStart"/>
      <w:r w:rsidRPr="00C16660">
        <w:rPr>
          <w:rFonts w:ascii="Source Sans Pro" w:hAnsi="Source Sans Pro"/>
        </w:rPr>
        <w:t>Email</w:t>
      </w:r>
      <w:proofErr w:type="gramEnd"/>
      <w:r w:rsidRPr="00C16660">
        <w:rPr>
          <w:rFonts w:ascii="Source Sans Pro" w:hAnsi="Source Sans Pro"/>
        </w:rPr>
        <w:t xml:space="preserve">: </w:t>
      </w:r>
      <w:hyperlink r:id="rId10" w:history="1">
        <w:r w:rsidR="00A76DDB" w:rsidRPr="00C16660">
          <w:rPr>
            <w:rStyle w:val="Collegamentoipertestuale"/>
            <w:rFonts w:ascii="Source Sans Pro" w:hAnsi="Source Sans Pro"/>
          </w:rPr>
          <w:t>alessandro.francisci@fieramesse.com</w:t>
        </w:r>
      </w:hyperlink>
      <w:r w:rsidR="00A76DDB" w:rsidRPr="00C16660">
        <w:rPr>
          <w:rFonts w:ascii="Source Sans Pro" w:hAnsi="Source Sans Pro"/>
        </w:rPr>
        <w:t xml:space="preserve"> </w:t>
      </w:r>
    </w:p>
    <w:p w14:paraId="72933BEF" w14:textId="0AF273C7" w:rsidR="00307A28" w:rsidRPr="00C16660" w:rsidRDefault="003D045D" w:rsidP="00156C34">
      <w:pPr>
        <w:jc w:val="both"/>
        <w:rPr>
          <w:rFonts w:ascii="Source Sans Pro" w:hAnsi="Source Sans Pro"/>
        </w:rPr>
      </w:pPr>
      <w:r w:rsidRPr="00C16660">
        <w:rPr>
          <w:rFonts w:ascii="Source Sans Pro" w:hAnsi="Source Sans Pro"/>
        </w:rPr>
        <w:t xml:space="preserve">Tel: 0471-516033, </w:t>
      </w:r>
      <w:r w:rsidR="00156C34" w:rsidRPr="00C16660">
        <w:rPr>
          <w:rFonts w:ascii="Source Sans Pro" w:hAnsi="Source Sans Pro"/>
        </w:rPr>
        <w:t>Mobil</w:t>
      </w:r>
      <w:r w:rsidRPr="00C16660">
        <w:rPr>
          <w:rFonts w:ascii="Source Sans Pro" w:hAnsi="Source Sans Pro"/>
        </w:rPr>
        <w:t>: 348 616 4782</w:t>
      </w:r>
    </w:p>
    <w:sectPr w:rsidR="00307A28" w:rsidRPr="00C16660" w:rsidSect="00CA5F13">
      <w:headerReference w:type="default" r:id="rId11"/>
      <w:pgSz w:w="11906" w:h="16838"/>
      <w:pgMar w:top="198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5B001" w14:textId="77777777" w:rsidR="00FE406F" w:rsidRDefault="00FE406F" w:rsidP="005F3D08">
      <w:r>
        <w:separator/>
      </w:r>
    </w:p>
  </w:endnote>
  <w:endnote w:type="continuationSeparator" w:id="0">
    <w:p w14:paraId="6B4EA726" w14:textId="77777777" w:rsidR="00FE406F" w:rsidRDefault="00FE406F" w:rsidP="005F3D08">
      <w:r>
        <w:continuationSeparator/>
      </w:r>
    </w:p>
  </w:endnote>
  <w:endnote w:type="continuationNotice" w:id="1">
    <w:p w14:paraId="1E001923" w14:textId="77777777" w:rsidR="00FE406F" w:rsidRDefault="00FE4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Union">
    <w:altName w:val="Union"/>
    <w:panose1 w:val="02000000000000000000"/>
    <w:charset w:val="00"/>
    <w:family w:val="modern"/>
    <w:notTrueType/>
    <w:pitch w:val="variable"/>
    <w:sig w:usb0="0000008F" w:usb1="00000000" w:usb2="00000000" w:usb3="00000000" w:csb0="0000000B" w:csb1="00000000"/>
  </w:font>
  <w:font w:name="Source Sans Pro SemiBold">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BC3AE" w14:textId="77777777" w:rsidR="00FE406F" w:rsidRDefault="00FE406F" w:rsidP="005F3D08">
      <w:r>
        <w:separator/>
      </w:r>
    </w:p>
  </w:footnote>
  <w:footnote w:type="continuationSeparator" w:id="0">
    <w:p w14:paraId="511A559F" w14:textId="77777777" w:rsidR="00FE406F" w:rsidRDefault="00FE406F" w:rsidP="005F3D08">
      <w:r>
        <w:continuationSeparator/>
      </w:r>
    </w:p>
  </w:footnote>
  <w:footnote w:type="continuationNotice" w:id="1">
    <w:p w14:paraId="74196A07" w14:textId="77777777" w:rsidR="00FE406F" w:rsidRDefault="00FE4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2D14" w14:textId="561255DA" w:rsidR="005F3D08" w:rsidRDefault="005F3D08">
    <w:pPr>
      <w:pStyle w:val="Intestazione"/>
    </w:pPr>
    <w:r>
      <w:rPr>
        <w:noProof/>
        <w:color w:val="2B579A"/>
        <w:shd w:val="clear" w:color="auto" w:fill="E6E6E6"/>
      </w:rPr>
      <w:drawing>
        <wp:anchor distT="0" distB="0" distL="114300" distR="114300" simplePos="0" relativeHeight="251658240" behindDoc="1" locked="0" layoutInCell="1" allowOverlap="1" wp14:anchorId="187478EB" wp14:editId="7BEF851A">
          <wp:simplePos x="0" y="0"/>
          <wp:positionH relativeFrom="page">
            <wp:posOffset>-346</wp:posOffset>
          </wp:positionH>
          <wp:positionV relativeFrom="paragraph">
            <wp:posOffset>-450908</wp:posOffset>
          </wp:positionV>
          <wp:extent cx="7553325" cy="10681470"/>
          <wp:effectExtent l="0" t="0" r="0" b="5715"/>
          <wp:wrapNone/>
          <wp:docPr id="965765223" name="Immagine 965765223" descr="Immagine che contiene testo, schermata,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chermata, design&#10;&#10;Descrizione generata automaticamente"/>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7553325" cy="106814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2B4"/>
    <w:rsid w:val="000128CB"/>
    <w:rsid w:val="00024825"/>
    <w:rsid w:val="00057603"/>
    <w:rsid w:val="000A4894"/>
    <w:rsid w:val="000C24AC"/>
    <w:rsid w:val="000F11DD"/>
    <w:rsid w:val="001205FA"/>
    <w:rsid w:val="00156C34"/>
    <w:rsid w:val="001577D3"/>
    <w:rsid w:val="00160A80"/>
    <w:rsid w:val="001D4F2F"/>
    <w:rsid w:val="00212CA4"/>
    <w:rsid w:val="002368C8"/>
    <w:rsid w:val="00254D53"/>
    <w:rsid w:val="002850E6"/>
    <w:rsid w:val="002E6624"/>
    <w:rsid w:val="00307A28"/>
    <w:rsid w:val="0033234D"/>
    <w:rsid w:val="0036607A"/>
    <w:rsid w:val="00376C33"/>
    <w:rsid w:val="00393FD2"/>
    <w:rsid w:val="003A77E5"/>
    <w:rsid w:val="003B3055"/>
    <w:rsid w:val="003B629D"/>
    <w:rsid w:val="003D045D"/>
    <w:rsid w:val="003D4412"/>
    <w:rsid w:val="004525AA"/>
    <w:rsid w:val="00466D35"/>
    <w:rsid w:val="004963A9"/>
    <w:rsid w:val="004A3CCD"/>
    <w:rsid w:val="004B445F"/>
    <w:rsid w:val="004C7B8B"/>
    <w:rsid w:val="00523963"/>
    <w:rsid w:val="005459EC"/>
    <w:rsid w:val="00552485"/>
    <w:rsid w:val="00573A56"/>
    <w:rsid w:val="00587141"/>
    <w:rsid w:val="005E34BF"/>
    <w:rsid w:val="005F36ED"/>
    <w:rsid w:val="005F3D08"/>
    <w:rsid w:val="00634FE1"/>
    <w:rsid w:val="00635607"/>
    <w:rsid w:val="00697627"/>
    <w:rsid w:val="00697F2C"/>
    <w:rsid w:val="006E12AD"/>
    <w:rsid w:val="007031AE"/>
    <w:rsid w:val="00790148"/>
    <w:rsid w:val="007A6D1C"/>
    <w:rsid w:val="007B6882"/>
    <w:rsid w:val="007B766F"/>
    <w:rsid w:val="007C0347"/>
    <w:rsid w:val="008C4350"/>
    <w:rsid w:val="008C62A4"/>
    <w:rsid w:val="008F0964"/>
    <w:rsid w:val="00947F3E"/>
    <w:rsid w:val="009530DA"/>
    <w:rsid w:val="00993D33"/>
    <w:rsid w:val="009C3C26"/>
    <w:rsid w:val="009E5BC6"/>
    <w:rsid w:val="00A173C6"/>
    <w:rsid w:val="00A76DDB"/>
    <w:rsid w:val="00AA6E78"/>
    <w:rsid w:val="00AC4C53"/>
    <w:rsid w:val="00B47A70"/>
    <w:rsid w:val="00B5623D"/>
    <w:rsid w:val="00B67AEB"/>
    <w:rsid w:val="00B923D4"/>
    <w:rsid w:val="00B959A9"/>
    <w:rsid w:val="00BF1F14"/>
    <w:rsid w:val="00BF56F3"/>
    <w:rsid w:val="00C16660"/>
    <w:rsid w:val="00C31A96"/>
    <w:rsid w:val="00C50124"/>
    <w:rsid w:val="00C80512"/>
    <w:rsid w:val="00CA5F13"/>
    <w:rsid w:val="00CD5EFD"/>
    <w:rsid w:val="00CE3BA1"/>
    <w:rsid w:val="00D24697"/>
    <w:rsid w:val="00D377F0"/>
    <w:rsid w:val="00D4131B"/>
    <w:rsid w:val="00D52B6C"/>
    <w:rsid w:val="00D94D36"/>
    <w:rsid w:val="00D97EA5"/>
    <w:rsid w:val="00DB050A"/>
    <w:rsid w:val="00DD0533"/>
    <w:rsid w:val="00DD5943"/>
    <w:rsid w:val="00DE5934"/>
    <w:rsid w:val="00E43753"/>
    <w:rsid w:val="00E523AF"/>
    <w:rsid w:val="00EA0783"/>
    <w:rsid w:val="00F15070"/>
    <w:rsid w:val="00F659BD"/>
    <w:rsid w:val="00F7504B"/>
    <w:rsid w:val="00F952B4"/>
    <w:rsid w:val="00FE406F"/>
    <w:rsid w:val="014132D6"/>
    <w:rsid w:val="031FCAEE"/>
    <w:rsid w:val="035122B7"/>
    <w:rsid w:val="03AB7ED7"/>
    <w:rsid w:val="03DC32F3"/>
    <w:rsid w:val="042E4601"/>
    <w:rsid w:val="0567F05A"/>
    <w:rsid w:val="0650B143"/>
    <w:rsid w:val="073C68E4"/>
    <w:rsid w:val="0A5DF611"/>
    <w:rsid w:val="0AC45BE5"/>
    <w:rsid w:val="0B90769D"/>
    <w:rsid w:val="0C36F53E"/>
    <w:rsid w:val="0DACDF7D"/>
    <w:rsid w:val="0E54B579"/>
    <w:rsid w:val="0F879851"/>
    <w:rsid w:val="11579BBA"/>
    <w:rsid w:val="119A5C1E"/>
    <w:rsid w:val="11DD8AC9"/>
    <w:rsid w:val="1234B0A7"/>
    <w:rsid w:val="12818E31"/>
    <w:rsid w:val="15023278"/>
    <w:rsid w:val="15195D39"/>
    <w:rsid w:val="1702BB27"/>
    <w:rsid w:val="1A7377B9"/>
    <w:rsid w:val="1B144129"/>
    <w:rsid w:val="1BBCDEFB"/>
    <w:rsid w:val="1BC7C759"/>
    <w:rsid w:val="1F5DEF30"/>
    <w:rsid w:val="213AE43C"/>
    <w:rsid w:val="22A4655B"/>
    <w:rsid w:val="27F401B4"/>
    <w:rsid w:val="2AABDF71"/>
    <w:rsid w:val="2C032EAF"/>
    <w:rsid w:val="2C1102D4"/>
    <w:rsid w:val="2CB00F4B"/>
    <w:rsid w:val="2CE6ED36"/>
    <w:rsid w:val="2E104911"/>
    <w:rsid w:val="352E80C8"/>
    <w:rsid w:val="3AE22686"/>
    <w:rsid w:val="3BC57394"/>
    <w:rsid w:val="3E09ED37"/>
    <w:rsid w:val="3F4315C1"/>
    <w:rsid w:val="3FC11BA6"/>
    <w:rsid w:val="405DA7B6"/>
    <w:rsid w:val="405DC146"/>
    <w:rsid w:val="42DD5E5A"/>
    <w:rsid w:val="4314FFFC"/>
    <w:rsid w:val="4BDF0B90"/>
    <w:rsid w:val="4C07A0DB"/>
    <w:rsid w:val="4CEF9E96"/>
    <w:rsid w:val="4DC32AA6"/>
    <w:rsid w:val="4ED4ADD2"/>
    <w:rsid w:val="4FABA34A"/>
    <w:rsid w:val="51B52A0F"/>
    <w:rsid w:val="53003507"/>
    <w:rsid w:val="532CB342"/>
    <w:rsid w:val="552D3308"/>
    <w:rsid w:val="553F9A0F"/>
    <w:rsid w:val="557D24C3"/>
    <w:rsid w:val="558A41D7"/>
    <w:rsid w:val="5743685E"/>
    <w:rsid w:val="578F7767"/>
    <w:rsid w:val="58239CFF"/>
    <w:rsid w:val="59D66562"/>
    <w:rsid w:val="59E13E89"/>
    <w:rsid w:val="5A0E7C79"/>
    <w:rsid w:val="5AC3BCF6"/>
    <w:rsid w:val="5AD9F3FC"/>
    <w:rsid w:val="5E61FF2C"/>
    <w:rsid w:val="60133D75"/>
    <w:rsid w:val="608129CD"/>
    <w:rsid w:val="6206F8EA"/>
    <w:rsid w:val="68F3D5C2"/>
    <w:rsid w:val="6A7DB004"/>
    <w:rsid w:val="6AC07F46"/>
    <w:rsid w:val="6BF122D2"/>
    <w:rsid w:val="6DE6B260"/>
    <w:rsid w:val="6EF1676A"/>
    <w:rsid w:val="7127D344"/>
    <w:rsid w:val="72473BF9"/>
    <w:rsid w:val="7254BCFD"/>
    <w:rsid w:val="7359E2CE"/>
    <w:rsid w:val="74B41FCF"/>
    <w:rsid w:val="7558B653"/>
    <w:rsid w:val="762851F0"/>
    <w:rsid w:val="764C8391"/>
    <w:rsid w:val="79E1B5F5"/>
    <w:rsid w:val="7CD46501"/>
    <w:rsid w:val="7FDBD712"/>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2E98D"/>
  <w15:chartTrackingRefBased/>
  <w15:docId w15:val="{B2145864-62ED-48D1-A3B0-53C20F2B4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952B4"/>
    <w:pPr>
      <w:spacing w:after="0" w:line="240" w:lineRule="auto"/>
    </w:pPr>
    <w:rPr>
      <w:rFonts w:ascii="Calibri" w:hAnsi="Calibri" w:cs="Calibri"/>
      <w:kern w:val="0"/>
      <w14:ligatures w14:val="none"/>
    </w:rPr>
  </w:style>
  <w:style w:type="paragraph" w:styleId="Titolo1">
    <w:name w:val="heading 1"/>
    <w:basedOn w:val="Normale"/>
    <w:next w:val="Normale"/>
    <w:link w:val="Titolo1Carattere"/>
    <w:uiPriority w:val="9"/>
    <w:qFormat/>
    <w:rsid w:val="00F952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952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952B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952B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952B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952B4"/>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952B4"/>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952B4"/>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952B4"/>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952B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952B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952B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952B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952B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952B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952B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952B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952B4"/>
    <w:rPr>
      <w:rFonts w:eastAsiaTheme="majorEastAsia" w:cstheme="majorBidi"/>
      <w:color w:val="272727" w:themeColor="text1" w:themeTint="D8"/>
    </w:rPr>
  </w:style>
  <w:style w:type="paragraph" w:styleId="Titolo">
    <w:name w:val="Title"/>
    <w:basedOn w:val="Normale"/>
    <w:next w:val="Normale"/>
    <w:link w:val="TitoloCarattere"/>
    <w:uiPriority w:val="10"/>
    <w:qFormat/>
    <w:rsid w:val="00F952B4"/>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952B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952B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952B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952B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952B4"/>
    <w:rPr>
      <w:i/>
      <w:iCs/>
      <w:color w:val="404040" w:themeColor="text1" w:themeTint="BF"/>
    </w:rPr>
  </w:style>
  <w:style w:type="paragraph" w:styleId="Paragrafoelenco">
    <w:name w:val="List Paragraph"/>
    <w:basedOn w:val="Normale"/>
    <w:uiPriority w:val="34"/>
    <w:qFormat/>
    <w:rsid w:val="00F952B4"/>
    <w:pPr>
      <w:ind w:left="720"/>
      <w:contextualSpacing/>
    </w:pPr>
  </w:style>
  <w:style w:type="character" w:styleId="Enfasiintensa">
    <w:name w:val="Intense Emphasis"/>
    <w:basedOn w:val="Carpredefinitoparagrafo"/>
    <w:uiPriority w:val="21"/>
    <w:qFormat/>
    <w:rsid w:val="00F952B4"/>
    <w:rPr>
      <w:i/>
      <w:iCs/>
      <w:color w:val="0F4761" w:themeColor="accent1" w:themeShade="BF"/>
    </w:rPr>
  </w:style>
  <w:style w:type="paragraph" w:styleId="Citazioneintensa">
    <w:name w:val="Intense Quote"/>
    <w:basedOn w:val="Normale"/>
    <w:next w:val="Normale"/>
    <w:link w:val="CitazioneintensaCarattere"/>
    <w:uiPriority w:val="30"/>
    <w:qFormat/>
    <w:rsid w:val="00F952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952B4"/>
    <w:rPr>
      <w:i/>
      <w:iCs/>
      <w:color w:val="0F4761" w:themeColor="accent1" w:themeShade="BF"/>
    </w:rPr>
  </w:style>
  <w:style w:type="character" w:styleId="Riferimentointenso">
    <w:name w:val="Intense Reference"/>
    <w:basedOn w:val="Carpredefinitoparagrafo"/>
    <w:uiPriority w:val="32"/>
    <w:qFormat/>
    <w:rsid w:val="00F952B4"/>
    <w:rPr>
      <w:b/>
      <w:bCs/>
      <w:smallCaps/>
      <w:color w:val="0F4761" w:themeColor="accent1" w:themeShade="BF"/>
      <w:spacing w:val="5"/>
    </w:rPr>
  </w:style>
  <w:style w:type="paragraph" w:styleId="Intestazione">
    <w:name w:val="header"/>
    <w:basedOn w:val="Normale"/>
    <w:link w:val="IntestazioneCarattere"/>
    <w:uiPriority w:val="99"/>
    <w:unhideWhenUsed/>
    <w:rsid w:val="005F3D08"/>
    <w:pPr>
      <w:tabs>
        <w:tab w:val="center" w:pos="4819"/>
        <w:tab w:val="right" w:pos="9638"/>
      </w:tabs>
    </w:pPr>
  </w:style>
  <w:style w:type="character" w:customStyle="1" w:styleId="IntestazioneCarattere">
    <w:name w:val="Intestazione Carattere"/>
    <w:basedOn w:val="Carpredefinitoparagrafo"/>
    <w:link w:val="Intestazione"/>
    <w:uiPriority w:val="99"/>
    <w:rsid w:val="005F3D08"/>
    <w:rPr>
      <w:rFonts w:ascii="Calibri" w:hAnsi="Calibri" w:cs="Calibri"/>
      <w:kern w:val="0"/>
      <w14:ligatures w14:val="none"/>
    </w:rPr>
  </w:style>
  <w:style w:type="paragraph" w:styleId="Pidipagina">
    <w:name w:val="footer"/>
    <w:basedOn w:val="Normale"/>
    <w:link w:val="PidipaginaCarattere"/>
    <w:uiPriority w:val="99"/>
    <w:unhideWhenUsed/>
    <w:rsid w:val="005F3D08"/>
    <w:pPr>
      <w:tabs>
        <w:tab w:val="center" w:pos="4819"/>
        <w:tab w:val="right" w:pos="9638"/>
      </w:tabs>
    </w:pPr>
  </w:style>
  <w:style w:type="character" w:customStyle="1" w:styleId="PidipaginaCarattere">
    <w:name w:val="Piè di pagina Carattere"/>
    <w:basedOn w:val="Carpredefinitoparagrafo"/>
    <w:link w:val="Pidipagina"/>
    <w:uiPriority w:val="99"/>
    <w:rsid w:val="005F3D08"/>
    <w:rPr>
      <w:rFonts w:ascii="Calibri" w:hAnsi="Calibri" w:cs="Calibri"/>
      <w:kern w:val="0"/>
      <w14:ligatures w14:val="none"/>
    </w:rPr>
  </w:style>
  <w:style w:type="character" w:styleId="Collegamentoipertestuale">
    <w:name w:val="Hyperlink"/>
    <w:basedOn w:val="Carpredefinitoparagrafo"/>
    <w:uiPriority w:val="99"/>
    <w:unhideWhenUsed/>
    <w:rsid w:val="00634FE1"/>
    <w:rPr>
      <w:color w:val="467886" w:themeColor="hyperlink"/>
      <w:u w:val="single"/>
    </w:rPr>
  </w:style>
  <w:style w:type="character" w:styleId="Menzione">
    <w:name w:val="Mention"/>
    <w:basedOn w:val="Carpredefinitoparagrafo"/>
    <w:uiPriority w:val="99"/>
    <w:unhideWhenUsed/>
    <w:rPr>
      <w:color w:val="2B579A"/>
      <w:shd w:val="clear" w:color="auto" w:fill="E6E6E6"/>
    </w:rPr>
  </w:style>
  <w:style w:type="paragraph" w:styleId="Testocommento">
    <w:name w:val="annotation text"/>
    <w:basedOn w:val="Normale"/>
    <w:link w:val="TestocommentoCarattere"/>
    <w:uiPriority w:val="99"/>
    <w:semiHidden/>
    <w:unhideWhenUsed/>
    <w:rPr>
      <w:sz w:val="20"/>
      <w:szCs w:val="20"/>
    </w:rPr>
  </w:style>
  <w:style w:type="character" w:customStyle="1" w:styleId="TestocommentoCarattere">
    <w:name w:val="Testo commento Carattere"/>
    <w:basedOn w:val="Carpredefinitoparagrafo"/>
    <w:link w:val="Testocommento"/>
    <w:uiPriority w:val="99"/>
    <w:semiHidden/>
    <w:rPr>
      <w:rFonts w:ascii="Calibri" w:hAnsi="Calibri" w:cs="Calibri"/>
      <w:kern w:val="0"/>
      <w:sz w:val="20"/>
      <w:szCs w:val="20"/>
      <w14:ligatures w14:val="none"/>
    </w:rPr>
  </w:style>
  <w:style w:type="character" w:styleId="Rimandocommento">
    <w:name w:val="annotation reference"/>
    <w:basedOn w:val="Carpredefinitoparagrafo"/>
    <w:uiPriority w:val="99"/>
    <w:semiHidden/>
    <w:unhideWhenUsed/>
    <w:rPr>
      <w:sz w:val="16"/>
      <w:szCs w:val="16"/>
    </w:rPr>
  </w:style>
  <w:style w:type="paragraph" w:styleId="Soggettocommento">
    <w:name w:val="annotation subject"/>
    <w:basedOn w:val="Testocommento"/>
    <w:next w:val="Testocommento"/>
    <w:link w:val="SoggettocommentoCarattere"/>
    <w:uiPriority w:val="99"/>
    <w:semiHidden/>
    <w:unhideWhenUsed/>
    <w:rsid w:val="00D97EA5"/>
    <w:rPr>
      <w:b/>
      <w:bCs/>
    </w:rPr>
  </w:style>
  <w:style w:type="character" w:customStyle="1" w:styleId="SoggettocommentoCarattere">
    <w:name w:val="Soggetto commento Carattere"/>
    <w:basedOn w:val="TestocommentoCarattere"/>
    <w:link w:val="Soggettocommento"/>
    <w:uiPriority w:val="99"/>
    <w:semiHidden/>
    <w:rsid w:val="00D97EA5"/>
    <w:rPr>
      <w:rFonts w:ascii="Calibri" w:hAnsi="Calibri" w:cs="Calibri"/>
      <w:b/>
      <w:bCs/>
      <w:kern w:val="0"/>
      <w:sz w:val="20"/>
      <w:szCs w:val="20"/>
      <w14:ligatures w14:val="none"/>
    </w:rPr>
  </w:style>
  <w:style w:type="paragraph" w:customStyle="1" w:styleId="paragraph">
    <w:name w:val="paragraph"/>
    <w:basedOn w:val="Normale"/>
    <w:rsid w:val="00160A80"/>
    <w:pPr>
      <w:spacing w:before="100" w:beforeAutospacing="1" w:after="100" w:afterAutospacing="1"/>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160A80"/>
  </w:style>
  <w:style w:type="character" w:customStyle="1" w:styleId="eop">
    <w:name w:val="eop"/>
    <w:basedOn w:val="Carpredefinitoparagrafo"/>
    <w:rsid w:val="00160A80"/>
  </w:style>
  <w:style w:type="paragraph" w:styleId="Revisione">
    <w:name w:val="Revision"/>
    <w:hidden/>
    <w:uiPriority w:val="99"/>
    <w:semiHidden/>
    <w:rsid w:val="00AC4C53"/>
    <w:pPr>
      <w:spacing w:after="0" w:line="240" w:lineRule="auto"/>
    </w:pPr>
    <w:rPr>
      <w:rFonts w:ascii="Calibri" w:hAnsi="Calibri" w:cs="Calibri"/>
      <w:kern w:val="0"/>
      <w14:ligatures w14:val="none"/>
    </w:rPr>
  </w:style>
  <w:style w:type="character" w:styleId="Menzionenonrisolta">
    <w:name w:val="Unresolved Mention"/>
    <w:basedOn w:val="Carpredefinitoparagrafo"/>
    <w:uiPriority w:val="99"/>
    <w:semiHidden/>
    <w:unhideWhenUsed/>
    <w:rsid w:val="00A76D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004767">
      <w:bodyDiv w:val="1"/>
      <w:marLeft w:val="0"/>
      <w:marRight w:val="0"/>
      <w:marTop w:val="0"/>
      <w:marBottom w:val="0"/>
      <w:divBdr>
        <w:top w:val="none" w:sz="0" w:space="0" w:color="auto"/>
        <w:left w:val="none" w:sz="0" w:space="0" w:color="auto"/>
        <w:bottom w:val="none" w:sz="0" w:space="0" w:color="auto"/>
        <w:right w:val="none" w:sz="0" w:space="0" w:color="auto"/>
      </w:divBdr>
    </w:div>
    <w:div w:id="1290819261">
      <w:bodyDiv w:val="1"/>
      <w:marLeft w:val="0"/>
      <w:marRight w:val="0"/>
      <w:marTop w:val="0"/>
      <w:marBottom w:val="0"/>
      <w:divBdr>
        <w:top w:val="none" w:sz="0" w:space="0" w:color="auto"/>
        <w:left w:val="none" w:sz="0" w:space="0" w:color="auto"/>
        <w:bottom w:val="none" w:sz="0" w:space="0" w:color="auto"/>
        <w:right w:val="none" w:sz="0" w:space="0" w:color="auto"/>
      </w:divBdr>
      <w:divsChild>
        <w:div w:id="79184177">
          <w:marLeft w:val="0"/>
          <w:marRight w:val="0"/>
          <w:marTop w:val="0"/>
          <w:marBottom w:val="450"/>
          <w:divBdr>
            <w:top w:val="none" w:sz="0" w:space="0" w:color="auto"/>
            <w:left w:val="none" w:sz="0" w:space="0" w:color="auto"/>
            <w:bottom w:val="none" w:sz="0" w:space="0" w:color="auto"/>
            <w:right w:val="none" w:sz="0" w:space="0" w:color="auto"/>
          </w:divBdr>
        </w:div>
        <w:div w:id="2045252041">
          <w:marLeft w:val="0"/>
          <w:marRight w:val="0"/>
          <w:marTop w:val="0"/>
          <w:marBottom w:val="450"/>
          <w:divBdr>
            <w:top w:val="none" w:sz="0" w:space="0" w:color="auto"/>
            <w:left w:val="none" w:sz="0" w:space="0" w:color="auto"/>
            <w:bottom w:val="none" w:sz="0" w:space="0" w:color="auto"/>
            <w:right w:val="none" w:sz="0" w:space="0" w:color="auto"/>
          </w:divBdr>
          <w:divsChild>
            <w:div w:id="2567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9661">
      <w:bodyDiv w:val="1"/>
      <w:marLeft w:val="0"/>
      <w:marRight w:val="0"/>
      <w:marTop w:val="0"/>
      <w:marBottom w:val="0"/>
      <w:divBdr>
        <w:top w:val="none" w:sz="0" w:space="0" w:color="auto"/>
        <w:left w:val="none" w:sz="0" w:space="0" w:color="auto"/>
        <w:bottom w:val="none" w:sz="0" w:space="0" w:color="auto"/>
        <w:right w:val="none" w:sz="0" w:space="0" w:color="auto"/>
      </w:divBdr>
    </w:div>
    <w:div w:id="1841194213">
      <w:bodyDiv w:val="1"/>
      <w:marLeft w:val="0"/>
      <w:marRight w:val="0"/>
      <w:marTop w:val="0"/>
      <w:marBottom w:val="0"/>
      <w:divBdr>
        <w:top w:val="none" w:sz="0" w:space="0" w:color="auto"/>
        <w:left w:val="none" w:sz="0" w:space="0" w:color="auto"/>
        <w:bottom w:val="none" w:sz="0" w:space="0" w:color="auto"/>
        <w:right w:val="none" w:sz="0" w:space="0" w:color="auto"/>
      </w:divBdr>
      <w:divsChild>
        <w:div w:id="983319582">
          <w:marLeft w:val="0"/>
          <w:marRight w:val="0"/>
          <w:marTop w:val="0"/>
          <w:marBottom w:val="0"/>
          <w:divBdr>
            <w:top w:val="none" w:sz="0" w:space="0" w:color="auto"/>
            <w:left w:val="none" w:sz="0" w:space="0" w:color="auto"/>
            <w:bottom w:val="none" w:sz="0" w:space="0" w:color="auto"/>
            <w:right w:val="none" w:sz="0" w:space="0" w:color="auto"/>
          </w:divBdr>
        </w:div>
        <w:div w:id="1406219551">
          <w:marLeft w:val="0"/>
          <w:marRight w:val="0"/>
          <w:marTop w:val="0"/>
          <w:marBottom w:val="0"/>
          <w:divBdr>
            <w:top w:val="none" w:sz="0" w:space="0" w:color="auto"/>
            <w:left w:val="none" w:sz="0" w:space="0" w:color="auto"/>
            <w:bottom w:val="none" w:sz="0" w:space="0" w:color="auto"/>
            <w:right w:val="none" w:sz="0" w:space="0" w:color="auto"/>
          </w:divBdr>
        </w:div>
        <w:div w:id="216167108">
          <w:marLeft w:val="0"/>
          <w:marRight w:val="0"/>
          <w:marTop w:val="0"/>
          <w:marBottom w:val="0"/>
          <w:divBdr>
            <w:top w:val="none" w:sz="0" w:space="0" w:color="auto"/>
            <w:left w:val="none" w:sz="0" w:space="0" w:color="auto"/>
            <w:bottom w:val="none" w:sz="0" w:space="0" w:color="auto"/>
            <w:right w:val="none" w:sz="0" w:space="0" w:color="auto"/>
          </w:divBdr>
        </w:div>
        <w:div w:id="1847623457">
          <w:marLeft w:val="0"/>
          <w:marRight w:val="0"/>
          <w:marTop w:val="0"/>
          <w:marBottom w:val="0"/>
          <w:divBdr>
            <w:top w:val="none" w:sz="0" w:space="0" w:color="auto"/>
            <w:left w:val="none" w:sz="0" w:space="0" w:color="auto"/>
            <w:bottom w:val="none" w:sz="0" w:space="0" w:color="auto"/>
            <w:right w:val="none" w:sz="0" w:space="0" w:color="auto"/>
          </w:divBdr>
        </w:div>
        <w:div w:id="1190877232">
          <w:marLeft w:val="0"/>
          <w:marRight w:val="0"/>
          <w:marTop w:val="0"/>
          <w:marBottom w:val="0"/>
          <w:divBdr>
            <w:top w:val="none" w:sz="0" w:space="0" w:color="auto"/>
            <w:left w:val="none" w:sz="0" w:space="0" w:color="auto"/>
            <w:bottom w:val="none" w:sz="0" w:space="0" w:color="auto"/>
            <w:right w:val="none" w:sz="0" w:space="0" w:color="auto"/>
          </w:divBdr>
        </w:div>
        <w:div w:id="1210267714">
          <w:marLeft w:val="0"/>
          <w:marRight w:val="0"/>
          <w:marTop w:val="0"/>
          <w:marBottom w:val="0"/>
          <w:divBdr>
            <w:top w:val="none" w:sz="0" w:space="0" w:color="auto"/>
            <w:left w:val="none" w:sz="0" w:space="0" w:color="auto"/>
            <w:bottom w:val="none" w:sz="0" w:space="0" w:color="auto"/>
            <w:right w:val="none" w:sz="0" w:space="0" w:color="auto"/>
          </w:divBdr>
        </w:div>
        <w:div w:id="1271205627">
          <w:marLeft w:val="0"/>
          <w:marRight w:val="0"/>
          <w:marTop w:val="0"/>
          <w:marBottom w:val="0"/>
          <w:divBdr>
            <w:top w:val="none" w:sz="0" w:space="0" w:color="auto"/>
            <w:left w:val="none" w:sz="0" w:space="0" w:color="auto"/>
            <w:bottom w:val="none" w:sz="0" w:space="0" w:color="auto"/>
            <w:right w:val="none" w:sz="0" w:space="0" w:color="auto"/>
          </w:divBdr>
        </w:div>
        <w:div w:id="781921199">
          <w:marLeft w:val="0"/>
          <w:marRight w:val="0"/>
          <w:marTop w:val="0"/>
          <w:marBottom w:val="0"/>
          <w:divBdr>
            <w:top w:val="none" w:sz="0" w:space="0" w:color="auto"/>
            <w:left w:val="none" w:sz="0" w:space="0" w:color="auto"/>
            <w:bottom w:val="none" w:sz="0" w:space="0" w:color="auto"/>
            <w:right w:val="none" w:sz="0" w:space="0" w:color="auto"/>
          </w:divBdr>
        </w:div>
        <w:div w:id="1725979157">
          <w:marLeft w:val="0"/>
          <w:marRight w:val="0"/>
          <w:marTop w:val="0"/>
          <w:marBottom w:val="0"/>
          <w:divBdr>
            <w:top w:val="none" w:sz="0" w:space="0" w:color="auto"/>
            <w:left w:val="none" w:sz="0" w:space="0" w:color="auto"/>
            <w:bottom w:val="none" w:sz="0" w:space="0" w:color="auto"/>
            <w:right w:val="none" w:sz="0" w:space="0" w:color="auto"/>
          </w:divBdr>
        </w:div>
        <w:div w:id="1738823851">
          <w:marLeft w:val="0"/>
          <w:marRight w:val="0"/>
          <w:marTop w:val="0"/>
          <w:marBottom w:val="0"/>
          <w:divBdr>
            <w:top w:val="none" w:sz="0" w:space="0" w:color="auto"/>
            <w:left w:val="none" w:sz="0" w:space="0" w:color="auto"/>
            <w:bottom w:val="none" w:sz="0" w:space="0" w:color="auto"/>
            <w:right w:val="none" w:sz="0" w:space="0" w:color="auto"/>
          </w:divBdr>
        </w:div>
        <w:div w:id="899947349">
          <w:marLeft w:val="0"/>
          <w:marRight w:val="0"/>
          <w:marTop w:val="0"/>
          <w:marBottom w:val="0"/>
          <w:divBdr>
            <w:top w:val="none" w:sz="0" w:space="0" w:color="auto"/>
            <w:left w:val="none" w:sz="0" w:space="0" w:color="auto"/>
            <w:bottom w:val="none" w:sz="0" w:space="0" w:color="auto"/>
            <w:right w:val="none" w:sz="0" w:space="0" w:color="auto"/>
          </w:divBdr>
        </w:div>
        <w:div w:id="776995254">
          <w:marLeft w:val="0"/>
          <w:marRight w:val="0"/>
          <w:marTop w:val="0"/>
          <w:marBottom w:val="0"/>
          <w:divBdr>
            <w:top w:val="none" w:sz="0" w:space="0" w:color="auto"/>
            <w:left w:val="none" w:sz="0" w:space="0" w:color="auto"/>
            <w:bottom w:val="none" w:sz="0" w:space="0" w:color="auto"/>
            <w:right w:val="none" w:sz="0" w:space="0" w:color="auto"/>
          </w:divBdr>
        </w:div>
        <w:div w:id="583102830">
          <w:marLeft w:val="0"/>
          <w:marRight w:val="0"/>
          <w:marTop w:val="0"/>
          <w:marBottom w:val="0"/>
          <w:divBdr>
            <w:top w:val="none" w:sz="0" w:space="0" w:color="auto"/>
            <w:left w:val="none" w:sz="0" w:space="0" w:color="auto"/>
            <w:bottom w:val="none" w:sz="0" w:space="0" w:color="auto"/>
            <w:right w:val="none" w:sz="0" w:space="0" w:color="auto"/>
          </w:divBdr>
        </w:div>
        <w:div w:id="1113287093">
          <w:marLeft w:val="0"/>
          <w:marRight w:val="0"/>
          <w:marTop w:val="0"/>
          <w:marBottom w:val="0"/>
          <w:divBdr>
            <w:top w:val="none" w:sz="0" w:space="0" w:color="auto"/>
            <w:left w:val="none" w:sz="0" w:space="0" w:color="auto"/>
            <w:bottom w:val="none" w:sz="0" w:space="0" w:color="auto"/>
            <w:right w:val="none" w:sz="0" w:space="0" w:color="auto"/>
          </w:divBdr>
        </w:div>
        <w:div w:id="1671713977">
          <w:marLeft w:val="0"/>
          <w:marRight w:val="0"/>
          <w:marTop w:val="0"/>
          <w:marBottom w:val="0"/>
          <w:divBdr>
            <w:top w:val="none" w:sz="0" w:space="0" w:color="auto"/>
            <w:left w:val="none" w:sz="0" w:space="0" w:color="auto"/>
            <w:bottom w:val="none" w:sz="0" w:space="0" w:color="auto"/>
            <w:right w:val="none" w:sz="0" w:space="0" w:color="auto"/>
          </w:divBdr>
        </w:div>
        <w:div w:id="1443115116">
          <w:marLeft w:val="0"/>
          <w:marRight w:val="0"/>
          <w:marTop w:val="0"/>
          <w:marBottom w:val="0"/>
          <w:divBdr>
            <w:top w:val="none" w:sz="0" w:space="0" w:color="auto"/>
            <w:left w:val="none" w:sz="0" w:space="0" w:color="auto"/>
            <w:bottom w:val="none" w:sz="0" w:space="0" w:color="auto"/>
            <w:right w:val="none" w:sz="0" w:space="0" w:color="auto"/>
          </w:divBdr>
        </w:div>
        <w:div w:id="767697001">
          <w:marLeft w:val="0"/>
          <w:marRight w:val="0"/>
          <w:marTop w:val="0"/>
          <w:marBottom w:val="0"/>
          <w:divBdr>
            <w:top w:val="none" w:sz="0" w:space="0" w:color="auto"/>
            <w:left w:val="none" w:sz="0" w:space="0" w:color="auto"/>
            <w:bottom w:val="none" w:sz="0" w:space="0" w:color="auto"/>
            <w:right w:val="none" w:sz="0" w:space="0" w:color="auto"/>
          </w:divBdr>
        </w:div>
        <w:div w:id="1736119884">
          <w:marLeft w:val="0"/>
          <w:marRight w:val="0"/>
          <w:marTop w:val="0"/>
          <w:marBottom w:val="0"/>
          <w:divBdr>
            <w:top w:val="none" w:sz="0" w:space="0" w:color="auto"/>
            <w:left w:val="none" w:sz="0" w:space="0" w:color="auto"/>
            <w:bottom w:val="none" w:sz="0" w:space="0" w:color="auto"/>
            <w:right w:val="none" w:sz="0" w:space="0" w:color="auto"/>
          </w:divBdr>
        </w:div>
        <w:div w:id="1709798757">
          <w:marLeft w:val="0"/>
          <w:marRight w:val="0"/>
          <w:marTop w:val="0"/>
          <w:marBottom w:val="0"/>
          <w:divBdr>
            <w:top w:val="none" w:sz="0" w:space="0" w:color="auto"/>
            <w:left w:val="none" w:sz="0" w:space="0" w:color="auto"/>
            <w:bottom w:val="none" w:sz="0" w:space="0" w:color="auto"/>
            <w:right w:val="none" w:sz="0" w:space="0" w:color="auto"/>
          </w:divBdr>
        </w:div>
        <w:div w:id="1286623706">
          <w:marLeft w:val="0"/>
          <w:marRight w:val="0"/>
          <w:marTop w:val="0"/>
          <w:marBottom w:val="0"/>
          <w:divBdr>
            <w:top w:val="none" w:sz="0" w:space="0" w:color="auto"/>
            <w:left w:val="none" w:sz="0" w:space="0" w:color="auto"/>
            <w:bottom w:val="none" w:sz="0" w:space="0" w:color="auto"/>
            <w:right w:val="none" w:sz="0" w:space="0" w:color="auto"/>
          </w:divBdr>
        </w:div>
        <w:div w:id="1044331500">
          <w:marLeft w:val="0"/>
          <w:marRight w:val="0"/>
          <w:marTop w:val="0"/>
          <w:marBottom w:val="0"/>
          <w:divBdr>
            <w:top w:val="none" w:sz="0" w:space="0" w:color="auto"/>
            <w:left w:val="none" w:sz="0" w:space="0" w:color="auto"/>
            <w:bottom w:val="none" w:sz="0" w:space="0" w:color="auto"/>
            <w:right w:val="none" w:sz="0" w:space="0" w:color="auto"/>
          </w:divBdr>
        </w:div>
        <w:div w:id="1706520696">
          <w:marLeft w:val="0"/>
          <w:marRight w:val="0"/>
          <w:marTop w:val="0"/>
          <w:marBottom w:val="0"/>
          <w:divBdr>
            <w:top w:val="none" w:sz="0" w:space="0" w:color="auto"/>
            <w:left w:val="none" w:sz="0" w:space="0" w:color="auto"/>
            <w:bottom w:val="none" w:sz="0" w:space="0" w:color="auto"/>
            <w:right w:val="none" w:sz="0" w:space="0" w:color="auto"/>
          </w:divBdr>
        </w:div>
        <w:div w:id="1345210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alessandro.francisci@fieramesse.com" TargetMode="External"/><Relationship Id="rId4" Type="http://schemas.openxmlformats.org/officeDocument/2006/relationships/styles" Target="styles.xml"/><Relationship Id="rId9" Type="http://schemas.openxmlformats.org/officeDocument/2006/relationships/hyperlink" Target="http://www.fieramesse.com/de/hote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viato xmlns="ebf5a8f8-4426-46a2-99a2-411ef54debc0">false</Inviato>
    <Data_x0020_Invio xmlns="ebf5a8f8-4426-46a2-99a2-411ef54debc0" xsi:nil="true"/>
    <Url_x0020_Sito xmlns="ebf5a8f8-4426-46a2-99a2-411ef54debc0">
      <Url xsi:nil="true"/>
      <Description xsi:nil="true"/>
    </Url_x0020_Sito>
    <d365contacts xmlns="ebf5a8f8-4426-46a2-99a2-411ef54debc0" xsi:nil="true"/>
    <D365 xmlns="ebf5a8f8-4426-46a2-99a2-411ef54debc0" xsi:nil="true"/>
    <TaxCatchAll xmlns="64009615-486a-40b5-874e-c731807e29f4" xsi:nil="true"/>
    <lcf76f155ced4ddcb4097134ff3c332f xmlns="ebf5a8f8-4426-46a2-99a2-411ef54debc0">
      <Terms xmlns="http://schemas.microsoft.com/office/infopath/2007/PartnerControls"/>
    </lcf76f155ced4ddcb4097134ff3c332f>
    <d365contactnames xmlns="ebf5a8f8-4426-46a2-99a2-411ef54debc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34221CC512A04287FFC632FCCE446F" ma:contentTypeVersion="22" ma:contentTypeDescription="Creare un nuovo documento." ma:contentTypeScope="" ma:versionID="4caae261ba84c3d0dcce5754ec61482a">
  <xsd:schema xmlns:xsd="http://www.w3.org/2001/XMLSchema" xmlns:xs="http://www.w3.org/2001/XMLSchema" xmlns:p="http://schemas.microsoft.com/office/2006/metadata/properties" xmlns:ns2="ebf5a8f8-4426-46a2-99a2-411ef54debc0" xmlns:ns3="64009615-486a-40b5-874e-c731807e29f4" targetNamespace="http://schemas.microsoft.com/office/2006/metadata/properties" ma:root="true" ma:fieldsID="e5f09d797d21d81bb0de6ea35f22dca8" ns2:_="" ns3:_="">
    <xsd:import namespace="ebf5a8f8-4426-46a2-99a2-411ef54debc0"/>
    <xsd:import namespace="64009615-486a-40b5-874e-c731807e29f4"/>
    <xsd:element name="properties">
      <xsd:complexType>
        <xsd:sequence>
          <xsd:element name="documentManagement">
            <xsd:complexType>
              <xsd:all>
                <xsd:element ref="ns2:Url_x0020_Sito" minOccurs="0"/>
                <xsd:element ref="ns2:Inviato" minOccurs="0"/>
                <xsd:element ref="ns2:Data_x0020_Invio" minOccurs="0"/>
                <xsd:element ref="ns3:SharedWithUsers" minOccurs="0"/>
                <xsd:element ref="ns3:SharedWithDetails" minOccurs="0"/>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ObjectDetectorVersions" minOccurs="0"/>
                <xsd:element ref="ns2:MediaServiceLocation" minOccurs="0"/>
                <xsd:element ref="ns2:d365contacts" minOccurs="0"/>
                <xsd:element ref="ns2:d365contactnames" minOccurs="0"/>
                <xsd:element ref="ns2:D365"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f5a8f8-4426-46a2-99a2-411ef54debc0" elementFormDefault="qualified">
    <xsd:import namespace="http://schemas.microsoft.com/office/2006/documentManagement/types"/>
    <xsd:import namespace="http://schemas.microsoft.com/office/infopath/2007/PartnerControls"/>
    <xsd:element name="Url_x0020_Sito" ma:index="2" nillable="true" ma:displayName="Url Sito" ma:format="Hyperlink" ma:internalName="Url_x0020_Sito">
      <xsd:complexType>
        <xsd:complexContent>
          <xsd:extension base="dms:URL">
            <xsd:sequence>
              <xsd:element name="Url" type="dms:ValidUrl" minOccurs="0" nillable="true"/>
              <xsd:element name="Description" type="xsd:string" nillable="true"/>
            </xsd:sequence>
          </xsd:extension>
        </xsd:complexContent>
      </xsd:complexType>
    </xsd:element>
    <xsd:element name="Inviato" ma:index="3" nillable="true" ma:displayName="Inviato" ma:default="0" ma:internalName="Inviato">
      <xsd:simpleType>
        <xsd:restriction base="dms:Boolean"/>
      </xsd:simpleType>
    </xsd:element>
    <xsd:element name="Data_x0020_Invio" ma:index="4" nillable="true" ma:displayName="Data Invio" ma:format="DateTime" ma:internalName="Data_x0020_Invio">
      <xsd:simpleType>
        <xsd:restriction base="dms:DateTim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f8cf3235-2eb7-4bd4-8041-dc3b7fb4c6c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element name="d365contacts" ma:index="26" nillable="true" ma:displayName="d365contacts" ma:internalName="d365contacts">
      <xsd:simpleType>
        <xsd:restriction base="dms:Note">
          <xsd:maxLength value="255"/>
        </xsd:restriction>
      </xsd:simpleType>
    </xsd:element>
    <xsd:element name="d365contactnames" ma:index="27" nillable="true" ma:displayName="d365contactnames" ma:internalName="d365contactnames">
      <xsd:simpleType>
        <xsd:restriction base="dms:Note">
          <xsd:maxLength value="255"/>
        </xsd:restriction>
      </xsd:simpleType>
    </xsd:element>
    <xsd:element name="D365" ma:index="28" nillable="true" ma:displayName="D365" ma:internalName="_x0044_365">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009615-486a-40b5-874e-c731807e29f4"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7f29d087-80f3-466b-9d18-1f6f1ef9ff8a}" ma:internalName="TaxCatchAll" ma:showField="CatchAllData" ma:web="64009615-486a-40b5-874e-c731807e29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ipo di contenuto"/>
        <xsd:element ref="dc:title" minOccurs="0"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0E0202-6BB7-4AF2-B060-DBB105FCF26C}">
  <ds:schemaRefs>
    <ds:schemaRef ds:uri="http://schemas.microsoft.com/office/2006/metadata/properties"/>
    <ds:schemaRef ds:uri="http://schemas.microsoft.com/office/infopath/2007/PartnerControls"/>
    <ds:schemaRef ds:uri="ebf5a8f8-4426-46a2-99a2-411ef54debc0"/>
    <ds:schemaRef ds:uri="64009615-486a-40b5-874e-c731807e29f4"/>
  </ds:schemaRefs>
</ds:datastoreItem>
</file>

<file path=customXml/itemProps2.xml><?xml version="1.0" encoding="utf-8"?>
<ds:datastoreItem xmlns:ds="http://schemas.openxmlformats.org/officeDocument/2006/customXml" ds:itemID="{E429779C-E148-4807-A51F-C9A9B3F98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f5a8f8-4426-46a2-99a2-411ef54debc0"/>
    <ds:schemaRef ds:uri="64009615-486a-40b5-874e-c731807e29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55372-8459-4075-AEFD-E27F27D7BF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487</Words>
  <Characters>3193</Characters>
  <Application>Microsoft Office Word</Application>
  <DocSecurity>0</DocSecurity>
  <Lines>26</Lines>
  <Paragraphs>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Dongi</dc:creator>
  <cp:keywords/>
  <dc:description/>
  <cp:lastModifiedBy>Press Room</cp:lastModifiedBy>
  <cp:revision>68</cp:revision>
  <dcterms:created xsi:type="dcterms:W3CDTF">2024-02-15T11:01:00Z</dcterms:created>
  <dcterms:modified xsi:type="dcterms:W3CDTF">2025-10-06T10:16:00Z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b47168eb-a0ba-4f25-94dc-7e36a010b07a</vt:lpwstr>
  </property>
  <property fmtid="{D5CDD505-2E9C-101B-9397-08002B2CF9AE}" pid="3" name="ContentTypeId">
    <vt:lpwstr>0x010100F934221CC512A04287FFC632FCCE446F</vt:lpwstr>
  </property>
  <property fmtid="{D5CDD505-2E9C-101B-9397-08002B2CF9AE}" pid="4" name="MediaServiceImageTags">
    <vt:lpwstr/>
  </property>
</Properties>
</file>